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6E86A" w14:textId="77777777" w:rsidR="00B866AC" w:rsidRPr="00B866AC" w:rsidRDefault="00B866AC" w:rsidP="00B866AC">
      <w:pPr>
        <w:rPr>
          <w:b/>
          <w:highlight w:val="darkYellow"/>
          <w:rtl/>
        </w:rPr>
      </w:pPr>
      <w:r w:rsidRPr="00B866AC">
        <w:rPr>
          <w:b/>
          <w:highlight w:val="darkYellow"/>
          <w:rtl/>
        </w:rPr>
        <w:t>ا</w:t>
      </w:r>
      <w:r w:rsidRPr="00B866AC">
        <w:rPr>
          <w:rFonts w:hint="cs"/>
          <w:b/>
          <w:highlight w:val="darkYellow"/>
          <w:rtl/>
        </w:rPr>
        <w:t>ی</w:t>
      </w:r>
      <w:r w:rsidRPr="00B866AC">
        <w:rPr>
          <w:rFonts w:hint="eastAsia"/>
          <w:b/>
          <w:highlight w:val="darkYellow"/>
          <w:rtl/>
        </w:rPr>
        <w:t>رادات</w:t>
      </w:r>
      <w:r w:rsidRPr="00B866AC">
        <w:rPr>
          <w:b/>
          <w:highlight w:val="darkYellow"/>
          <w:rtl/>
        </w:rPr>
        <w:t>:</w:t>
      </w:r>
    </w:p>
    <w:p w14:paraId="1CF675CB" w14:textId="72AA71A6" w:rsidR="00433CCC" w:rsidRDefault="00433CCC" w:rsidP="006E5E2B">
      <w:pPr>
        <w:pStyle w:val="Heading2"/>
      </w:pPr>
      <w:commentRangeStart w:id="0"/>
      <w:r w:rsidRPr="00F94B5B">
        <w:rPr>
          <w:szCs w:val="24"/>
          <w:rtl/>
        </w:rPr>
        <w:t>معرفی دستگاه و تجهیزات</w:t>
      </w:r>
      <w:commentRangeEnd w:id="0"/>
      <w:r w:rsidR="008A3AB1" w:rsidRPr="00F94B5B">
        <w:rPr>
          <w:rStyle w:val="CommentReference"/>
          <w:sz w:val="24"/>
          <w:szCs w:val="20"/>
        </w:rPr>
        <w:commentReference w:id="0"/>
      </w:r>
      <w:r w:rsidR="00F94B5B" w:rsidRPr="00F94B5B">
        <w:t xml:space="preserve"> Introducing</w:t>
      </w:r>
    </w:p>
    <w:p w14:paraId="346BD846" w14:textId="55CC0A56" w:rsidR="006E5E2B" w:rsidRPr="006E5E2B" w:rsidRDefault="00741236" w:rsidP="006E5E2B">
      <w:pPr>
        <w:pStyle w:val="AAAR-Normal"/>
        <w:rPr>
          <w:rtl/>
        </w:rPr>
      </w:pPr>
      <w:r w:rsidRPr="00741236">
        <w:rPr>
          <w:rtl/>
        </w:rPr>
        <w:t>التعرف عل</w:t>
      </w:r>
      <w:r w:rsidRPr="00741236">
        <w:rPr>
          <w:rFonts w:hint="cs"/>
          <w:rtl/>
        </w:rPr>
        <w:t>ی</w:t>
      </w:r>
      <w:r w:rsidRPr="00741236">
        <w:rPr>
          <w:rtl/>
        </w:rPr>
        <w:t xml:space="preserve"> الجهاز و المعدات </w:t>
      </w:r>
      <w:r w:rsidRPr="00741236">
        <w:t>INTRODUCING</w:t>
      </w:r>
    </w:p>
    <w:p w14:paraId="3611B8E0" w14:textId="311B45A8" w:rsidR="00433CCC" w:rsidRDefault="00433CCC" w:rsidP="00046349">
      <w:pPr>
        <w:pStyle w:val="AAE-Normal"/>
        <w:rPr>
          <w:rtl/>
        </w:rPr>
      </w:pPr>
      <w:r w:rsidRPr="00433CCC">
        <w:t>Introducing the Device and Equipment</w:t>
      </w:r>
      <w:r w:rsidR="00F94B5B">
        <w:rPr>
          <w:rFonts w:hint="cs"/>
          <w:rtl/>
        </w:rPr>
        <w:t xml:space="preserve"> </w:t>
      </w:r>
    </w:p>
    <w:p w14:paraId="60EE31D4" w14:textId="2AE03FFA" w:rsidR="00433CCC" w:rsidRDefault="00433CCC" w:rsidP="002652D8">
      <w:pPr>
        <w:pStyle w:val="AAG-Normal"/>
        <w:rPr>
          <w:color w:val="000000" w:themeColor="text1"/>
          <w:lang w:val="de-DE"/>
        </w:rPr>
      </w:pPr>
      <w:r w:rsidRPr="00030B38">
        <w:rPr>
          <w:color w:val="000000" w:themeColor="text1"/>
          <w:lang w:val="de-DE"/>
        </w:rPr>
        <w:t>Vorstellung des Geräts und der Ausrüstung</w:t>
      </w:r>
    </w:p>
    <w:p w14:paraId="664E37FD" w14:textId="19A661AB" w:rsidR="00922385" w:rsidRDefault="00922385" w:rsidP="00922385">
      <w:pPr>
        <w:pStyle w:val="AAS-Normal"/>
        <w:rPr>
          <w:lang w:val="es-ES"/>
        </w:rPr>
      </w:pPr>
      <w:r w:rsidRPr="00922385">
        <w:rPr>
          <w:lang w:val="es-ES"/>
        </w:rPr>
        <w:t>Presentación del dispositivo y el equipo</w:t>
      </w:r>
    </w:p>
    <w:p w14:paraId="1EFD9A44" w14:textId="0213DE93" w:rsidR="00D227A6" w:rsidRPr="00922385" w:rsidRDefault="00D227A6" w:rsidP="00D227A6">
      <w:pPr>
        <w:pStyle w:val="AARU-Normal"/>
        <w:jc w:val="left"/>
      </w:pPr>
      <w:r>
        <w:t>Russian...</w:t>
      </w:r>
    </w:p>
    <w:p w14:paraId="28EEBD47" w14:textId="4A6DDEF4" w:rsidR="002652D8" w:rsidRPr="00030B38" w:rsidRDefault="00851A3D" w:rsidP="00063E3A">
      <w:pPr>
        <w:pStyle w:val="AAF-Normal"/>
        <w:rPr>
          <w:rtl/>
        </w:rPr>
      </w:pPr>
      <w:r w:rsidRPr="00085D33">
        <w:rPr>
          <w:lang w:val="de-DE"/>
        </w:rPr>
        <w:t>Présentation de l'appareil et de l'équipement</w:t>
      </w:r>
    </w:p>
    <w:p w14:paraId="2CFA84A8" w14:textId="699C20B8" w:rsidR="00490F74" w:rsidRDefault="00381D74" w:rsidP="0033272F">
      <w:pPr>
        <w:pStyle w:val="AAA-MatnAsli"/>
        <w:rPr>
          <w:color w:val="0070C0"/>
          <w:rtl/>
        </w:rPr>
      </w:pPr>
      <w:r w:rsidRPr="00B168AA">
        <w:rPr>
          <w:rFonts w:hint="cs"/>
          <w:color w:val="0070C0"/>
          <w:rtl/>
        </w:rPr>
        <w:t>برای خارج کردن دستگاه از چمدان،</w:t>
      </w:r>
      <w:r w:rsidR="00A73F4C" w:rsidRPr="00B168AA">
        <w:rPr>
          <w:rFonts w:hint="cs"/>
          <w:color w:val="0070C0"/>
          <w:rtl/>
        </w:rPr>
        <w:t xml:space="preserve"> </w:t>
      </w:r>
      <w:r w:rsidR="004F2B56" w:rsidRPr="00B168AA">
        <w:rPr>
          <w:rFonts w:hint="cs"/>
          <w:color w:val="0070C0"/>
          <w:rtl/>
        </w:rPr>
        <w:t xml:space="preserve">باید </w:t>
      </w:r>
      <w:r w:rsidR="00A73F4C" w:rsidRPr="00B168AA">
        <w:rPr>
          <w:rFonts w:hint="cs"/>
          <w:color w:val="0070C0"/>
          <w:rtl/>
        </w:rPr>
        <w:t>دسته</w:t>
      </w:r>
      <w:r w:rsidRPr="00B168AA">
        <w:rPr>
          <w:rFonts w:hint="cs"/>
          <w:color w:val="0070C0"/>
          <w:rtl/>
        </w:rPr>
        <w:t xml:space="preserve"> را </w:t>
      </w:r>
      <w:r w:rsidR="00A73F4C" w:rsidRPr="00B168AA">
        <w:rPr>
          <w:rFonts w:hint="cs"/>
          <w:color w:val="0070C0"/>
          <w:rtl/>
        </w:rPr>
        <w:t xml:space="preserve">با فشردن شستی </w:t>
      </w:r>
      <w:r w:rsidRPr="00B168AA">
        <w:rPr>
          <w:rFonts w:hint="cs"/>
          <w:color w:val="0070C0"/>
          <w:rtl/>
        </w:rPr>
        <w:t xml:space="preserve">در حالت 45 درجه </w:t>
      </w:r>
      <w:r w:rsidR="004F2B56" w:rsidRPr="00B168AA">
        <w:rPr>
          <w:rFonts w:hint="cs"/>
          <w:color w:val="0070C0"/>
          <w:rtl/>
        </w:rPr>
        <w:t xml:space="preserve">قرار داده و از </w:t>
      </w:r>
      <w:r w:rsidR="0033272F" w:rsidRPr="00B168AA">
        <w:rPr>
          <w:rFonts w:hint="cs"/>
          <w:color w:val="0070C0"/>
          <w:rtl/>
          <w:lang w:val="de-DE"/>
        </w:rPr>
        <w:t>چمدان</w:t>
      </w:r>
      <w:r w:rsidR="004F2B56" w:rsidRPr="00B168AA">
        <w:rPr>
          <w:rFonts w:hint="cs"/>
          <w:color w:val="0070C0"/>
          <w:rtl/>
        </w:rPr>
        <w:t xml:space="preserve"> خارج کرد</w:t>
      </w:r>
      <w:r w:rsidR="003C6CBC" w:rsidRPr="00B168AA">
        <w:rPr>
          <w:rFonts w:hint="cs"/>
          <w:color w:val="0070C0"/>
          <w:rtl/>
        </w:rPr>
        <w:t xml:space="preserve">. </w:t>
      </w:r>
    </w:p>
    <w:p w14:paraId="25A01DD8" w14:textId="31CCA459" w:rsidR="006E5E2B" w:rsidRDefault="00741236" w:rsidP="006E5E2B">
      <w:pPr>
        <w:pStyle w:val="AAAR-Normal"/>
        <w:rPr>
          <w:lang w:val="de-DE"/>
        </w:rPr>
      </w:pPr>
      <w:r w:rsidRPr="00741236">
        <w:rPr>
          <w:rtl/>
          <w:lang w:val="de-DE"/>
        </w:rPr>
        <w:t>لإزالة الجهاز من الحقيبة ، عليك أن تضع المقبض في وضع 45 درجة بالضغط على المقبض وإخراجه من الحقيبة.</w:t>
      </w:r>
    </w:p>
    <w:p w14:paraId="21BFF76D" w14:textId="280504EC" w:rsidR="003B5512" w:rsidRDefault="008075FE" w:rsidP="00082871">
      <w:pPr>
        <w:pStyle w:val="AAE-Normal"/>
      </w:pPr>
      <w:r w:rsidRPr="008075FE">
        <w:t>In order to remov</w:t>
      </w:r>
      <w:r>
        <w:t>e the device from the suitcase</w:t>
      </w:r>
      <w:r w:rsidRPr="008075FE">
        <w:t>,</w:t>
      </w:r>
      <w:r w:rsidR="00CA4B02" w:rsidRPr="00CA4B02">
        <w:t xml:space="preserve"> </w:t>
      </w:r>
      <w:r w:rsidR="00CA4B02" w:rsidRPr="008075FE">
        <w:t>by pressing the push button</w:t>
      </w:r>
      <w:r w:rsidR="00CA4B02">
        <w:t>,</w:t>
      </w:r>
      <w:r w:rsidRPr="008075FE">
        <w:t xml:space="preserve"> the handle</w:t>
      </w:r>
      <w:r w:rsidR="00CA4B02">
        <w:t xml:space="preserve"> of the device</w:t>
      </w:r>
      <w:r w:rsidRPr="008075FE">
        <w:t xml:space="preserve"> should be placed </w:t>
      </w:r>
      <w:r w:rsidR="00082871">
        <w:t>in</w:t>
      </w:r>
      <w:r w:rsidR="008369C8" w:rsidRPr="008075FE">
        <w:t xml:space="preserve"> </w:t>
      </w:r>
      <w:r w:rsidRPr="008075FE">
        <w:t xml:space="preserve">a </w:t>
      </w:r>
      <w:r w:rsidR="008369C8" w:rsidRPr="008075FE">
        <w:t>45</w:t>
      </w:r>
      <w:r w:rsidR="00082871">
        <w:t xml:space="preserve"> </w:t>
      </w:r>
      <w:r w:rsidRPr="008075FE">
        <w:t xml:space="preserve">degree angle and taken out of the </w:t>
      </w:r>
      <w:r w:rsidR="00217D57">
        <w:t>case</w:t>
      </w:r>
      <w:r w:rsidRPr="008075FE">
        <w:t>.</w:t>
      </w:r>
    </w:p>
    <w:p w14:paraId="239C6810" w14:textId="4EC36683" w:rsidR="00FD4BE8" w:rsidRDefault="00CD3F43" w:rsidP="002652D8">
      <w:pPr>
        <w:pStyle w:val="AAG-Normal"/>
        <w:rPr>
          <w:color w:val="000000" w:themeColor="text1"/>
          <w:lang w:val="de-DE"/>
        </w:rPr>
      </w:pPr>
      <w:r w:rsidRPr="00030B38">
        <w:rPr>
          <w:color w:val="000000" w:themeColor="text1"/>
          <w:lang w:val="de-DE"/>
        </w:rPr>
        <w:t>Um das Gerät aus dem Koffer zu entfernen, sollte der Griff des Gerätes durch Drücken des Druckknopfes in einem 45-Grad-Winkel platziert und aus ihm genommen werden.</w:t>
      </w:r>
      <w:r w:rsidR="000B2F73" w:rsidRPr="00030B38">
        <w:rPr>
          <w:color w:val="000000" w:themeColor="text1"/>
          <w:lang w:val="de-DE"/>
        </w:rPr>
        <w:t xml:space="preserve"> </w:t>
      </w:r>
    </w:p>
    <w:p w14:paraId="39409A23" w14:textId="01ECDD6B" w:rsidR="002652D8" w:rsidRDefault="0099368E" w:rsidP="002652D8">
      <w:pPr>
        <w:pStyle w:val="AAS-Normal"/>
        <w:rPr>
          <w:lang w:val="es-ES"/>
        </w:rPr>
      </w:pPr>
      <w:r w:rsidRPr="00DA0A94">
        <w:rPr>
          <w:lang w:val="es-ES"/>
        </w:rPr>
        <w:t>. Para sacar el dispositivo de la maleta, pulsando el botón pulsador, se debe colocar el asa del dispositivo en un ángulo de 45 grados y sacarlo de la caja.</w:t>
      </w:r>
      <w:r w:rsidR="002652D8" w:rsidRPr="00BC1475">
        <w:rPr>
          <w:lang w:val="es-ES"/>
        </w:rPr>
        <w:t>e</w:t>
      </w:r>
    </w:p>
    <w:p w14:paraId="76F6FA2E" w14:textId="7BE8AC46" w:rsidR="00D227A6" w:rsidRPr="00BC1475" w:rsidRDefault="00D227A6" w:rsidP="00D227A6">
      <w:pPr>
        <w:pStyle w:val="AARU-Normal"/>
        <w:jc w:val="left"/>
        <w:rPr>
          <w:lang w:val="es-ES"/>
        </w:rPr>
      </w:pPr>
      <w:r>
        <w:rPr>
          <w:lang w:val="es-ES"/>
        </w:rPr>
        <w:t>Russian...</w:t>
      </w:r>
    </w:p>
    <w:p w14:paraId="2CF1B7F8" w14:textId="29AA9D6A" w:rsidR="002652D8" w:rsidRPr="00BC1475" w:rsidRDefault="00851A3D" w:rsidP="00063E3A">
      <w:pPr>
        <w:pStyle w:val="AAF-Normal"/>
        <w:rPr>
          <w:lang w:val="es-ES"/>
        </w:rPr>
      </w:pPr>
      <w:r w:rsidRPr="00BC1475">
        <w:rPr>
          <w:lang w:val="es-ES"/>
        </w:rPr>
        <w:t>Afin de retirer l'appareil de la valise, en appuyant sur le bouton-poussoir, et la poignée de l'appareil doit être placée dans un angle de 45 degrés et le sort de la boîte.</w:t>
      </w:r>
    </w:p>
    <w:p w14:paraId="5C83D4A2" w14:textId="69CDA112" w:rsidR="008369C8" w:rsidRPr="00FD4BE8" w:rsidRDefault="00F16354" w:rsidP="00D90489">
      <w:pPr>
        <w:pStyle w:val="AAA-Aks"/>
        <w:rPr>
          <w:rtl/>
        </w:rPr>
      </w:pPr>
      <w:r>
        <w:drawing>
          <wp:inline distT="0" distB="0" distL="0" distR="0" wp14:anchorId="64B62D15" wp14:editId="51158B2B">
            <wp:extent cx="2584450" cy="2835294"/>
            <wp:effectExtent l="0" t="0" r="635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146" cy="2842640"/>
                    </a:xfrm>
                    <a:prstGeom prst="rect">
                      <a:avLst/>
                    </a:prstGeom>
                    <a:noFill/>
                    <a:ln>
                      <a:noFill/>
                    </a:ln>
                  </pic:spPr>
                </pic:pic>
              </a:graphicData>
            </a:graphic>
          </wp:inline>
        </w:drawing>
      </w:r>
    </w:p>
    <w:p w14:paraId="488121FE" w14:textId="5DE6717A" w:rsidR="00AF6F1E" w:rsidRDefault="00381D74" w:rsidP="00F93696">
      <w:pPr>
        <w:pStyle w:val="AAA-MatnAsli"/>
        <w:rPr>
          <w:rtl/>
        </w:rPr>
      </w:pPr>
      <w:r w:rsidRPr="003C6CBC">
        <w:rPr>
          <w:rFonts w:hint="cs"/>
          <w:rtl/>
        </w:rPr>
        <w:t>برای تغییر وضعیت</w:t>
      </w:r>
      <w:r w:rsidR="00490F74" w:rsidRPr="003C6CBC">
        <w:rPr>
          <w:rFonts w:hint="cs"/>
          <w:rtl/>
        </w:rPr>
        <w:t xml:space="preserve"> دسته</w:t>
      </w:r>
      <w:r w:rsidR="003C6CBC">
        <w:rPr>
          <w:rFonts w:hint="cs"/>
          <w:rtl/>
        </w:rPr>
        <w:t xml:space="preserve"> دستگاه لازم است دکمه‌</w:t>
      </w:r>
      <w:r w:rsidRPr="003C6CBC">
        <w:rPr>
          <w:rFonts w:hint="cs"/>
          <w:rtl/>
        </w:rPr>
        <w:t xml:space="preserve">های کناری دستگاه همزمان </w:t>
      </w:r>
      <w:r w:rsidR="004F2B56" w:rsidRPr="003C6CBC">
        <w:rPr>
          <w:rFonts w:hint="cs"/>
          <w:rtl/>
        </w:rPr>
        <w:t>فشار داده</w:t>
      </w:r>
      <w:r w:rsidRPr="003C6CBC">
        <w:rPr>
          <w:rFonts w:hint="cs"/>
          <w:rtl/>
        </w:rPr>
        <w:t xml:space="preserve"> شوند و تغییر وضعیت انجام شود. پس از قرار گرفتن دستگاه بر روی سطح مورد نظر</w:t>
      </w:r>
      <w:r w:rsidR="0033272F">
        <w:rPr>
          <w:rFonts w:hint="cs"/>
          <w:rtl/>
        </w:rPr>
        <w:t>،</w:t>
      </w:r>
      <w:r w:rsidRPr="003C6CBC">
        <w:rPr>
          <w:rFonts w:hint="cs"/>
          <w:rtl/>
        </w:rPr>
        <w:t xml:space="preserve"> با </w:t>
      </w:r>
      <w:r w:rsidR="003C6CBC">
        <w:rPr>
          <w:rFonts w:hint="cs"/>
          <w:rtl/>
        </w:rPr>
        <w:t>فشار دادن</w:t>
      </w:r>
      <w:r w:rsidRPr="003C6CBC">
        <w:rPr>
          <w:rFonts w:hint="cs"/>
          <w:rtl/>
        </w:rPr>
        <w:t xml:space="preserve"> شستی می</w:t>
      </w:r>
      <w:r w:rsidRPr="003C6CBC">
        <w:rPr>
          <w:rtl/>
        </w:rPr>
        <w:softHyphen/>
      </w:r>
      <w:r w:rsidRPr="003C6CBC">
        <w:rPr>
          <w:rFonts w:hint="cs"/>
          <w:rtl/>
        </w:rPr>
        <w:t xml:space="preserve">توان دسته آن را بر روی </w:t>
      </w:r>
      <w:r w:rsidR="00A85F17">
        <w:rPr>
          <w:rFonts w:hint="cs"/>
          <w:rtl/>
        </w:rPr>
        <w:t xml:space="preserve">دستگاه </w:t>
      </w:r>
      <w:r w:rsidR="00250A4F">
        <w:rPr>
          <w:rFonts w:hint="cs"/>
          <w:rtl/>
        </w:rPr>
        <w:t>قرار</w:t>
      </w:r>
      <w:r w:rsidRPr="003C6CBC">
        <w:rPr>
          <w:rFonts w:hint="cs"/>
          <w:rtl/>
        </w:rPr>
        <w:t xml:space="preserve"> داد</w:t>
      </w:r>
      <w:r w:rsidR="003C6CBC">
        <w:rPr>
          <w:rFonts w:hint="cs"/>
          <w:rtl/>
        </w:rPr>
        <w:t>.</w:t>
      </w:r>
      <w:r w:rsidRPr="003C6CBC">
        <w:rPr>
          <w:rFonts w:hint="cs"/>
          <w:rtl/>
        </w:rPr>
        <w:t xml:space="preserve"> </w:t>
      </w:r>
    </w:p>
    <w:p w14:paraId="6C9C347A" w14:textId="4E339552" w:rsidR="006E5E2B" w:rsidRPr="0033272F" w:rsidRDefault="00741236" w:rsidP="006E5E2B">
      <w:pPr>
        <w:pStyle w:val="AAAR-Normal"/>
        <w:rPr>
          <w:lang w:val="de-DE"/>
        </w:rPr>
      </w:pPr>
      <w:r w:rsidRPr="00741236">
        <w:rPr>
          <w:rtl/>
          <w:lang w:val="de-DE"/>
        </w:rPr>
        <w:t>لتغيير حالة مقبض الجهاز ، من الضروري الضغط على الأزرار الجانبية للجهاز في وقت واحد ثم تغيير الحالة. بمجرد وضع الجهاز على السطح المقصود ، يمكن وضع مقبض الجهاز على الجهاز بالضغط على زر الضغط.</w:t>
      </w:r>
    </w:p>
    <w:p w14:paraId="1D01F0A1" w14:textId="77777777" w:rsidR="003B5512" w:rsidRDefault="00DE63AE" w:rsidP="00EC7872">
      <w:pPr>
        <w:pStyle w:val="AAE-Normal"/>
      </w:pPr>
      <w:r>
        <w:t>To</w:t>
      </w:r>
      <w:r w:rsidRPr="00DE63AE">
        <w:t xml:space="preserve"> change the status of </w:t>
      </w:r>
      <w:r w:rsidR="00EC7872">
        <w:t xml:space="preserve">handle of </w:t>
      </w:r>
      <w:r w:rsidRPr="00DE63AE">
        <w:t xml:space="preserve">the device, it is necessary to press the side buttons of the device simultaneously and then the status </w:t>
      </w:r>
      <w:r>
        <w:t>should</w:t>
      </w:r>
      <w:r w:rsidRPr="00DE63AE">
        <w:t xml:space="preserve"> be changed.</w:t>
      </w:r>
      <w:r w:rsidR="00D00BEC" w:rsidRPr="00D00BEC">
        <w:t xml:space="preserve"> Once the device is positioned on the intended surface, the handle of the device can be put on the device by pressing the push button.</w:t>
      </w:r>
    </w:p>
    <w:p w14:paraId="4D5ADADD" w14:textId="33E30560" w:rsidR="00FD4BE8" w:rsidRDefault="00355ECD" w:rsidP="002652D8">
      <w:pPr>
        <w:pStyle w:val="AAG-Normal"/>
        <w:rPr>
          <w:color w:val="000000" w:themeColor="text1"/>
          <w:lang w:val="de-DE"/>
        </w:rPr>
      </w:pPr>
      <w:r w:rsidRPr="00030B38">
        <w:rPr>
          <w:color w:val="000000" w:themeColor="text1"/>
          <w:lang w:val="de-DE"/>
        </w:rPr>
        <w:t>Um den Zustand des Griffs des Geräts zu ändern, ist es notwendig, seine seitlichen Tasten gleichzeitig zu drücken und dann sollte der Status geändert werden.</w:t>
      </w:r>
      <w:r w:rsidR="00C86723" w:rsidRPr="00030B38">
        <w:rPr>
          <w:color w:val="000000" w:themeColor="text1"/>
          <w:lang w:val="de-DE"/>
        </w:rPr>
        <w:t xml:space="preserve"> Sobald das Gerät auf der vorgesehenen Oberfläche positioniert ist, kann der Griff des Geräts durch Drücken des Druckknopfes auf das Gerät gelegt werden.</w:t>
      </w:r>
      <w:r w:rsidR="000B2F73" w:rsidRPr="00030B38">
        <w:rPr>
          <w:color w:val="000000" w:themeColor="text1"/>
          <w:lang w:val="de-DE"/>
        </w:rPr>
        <w:t xml:space="preserve"> </w:t>
      </w:r>
    </w:p>
    <w:p w14:paraId="2751F404" w14:textId="21D667E3" w:rsidR="002652D8" w:rsidRDefault="0099368E" w:rsidP="002652D8">
      <w:pPr>
        <w:pStyle w:val="AAS-Normal"/>
        <w:rPr>
          <w:lang w:val="es-ES"/>
        </w:rPr>
      </w:pPr>
      <w:r w:rsidRPr="00DA0A94">
        <w:rPr>
          <w:lang w:val="es-ES"/>
        </w:rPr>
        <w:lastRenderedPageBreak/>
        <w:t>. Para cambiar el estado del dispositivo, es necesario pulsar los botones laterales del dispositivo simultáneamente y luego se debe cambiar el estado. Una vez que el dispositivo se coloca en la superficie prevista, el asa del dispositivo se puede colocar en el dispositivo presionando el botón pulsador.</w:t>
      </w:r>
    </w:p>
    <w:p w14:paraId="395C3E37" w14:textId="22CB9A26" w:rsidR="00D227A6" w:rsidRPr="00BC1475" w:rsidRDefault="00D227A6" w:rsidP="00D227A6">
      <w:pPr>
        <w:pStyle w:val="AARU-Normal"/>
        <w:jc w:val="left"/>
        <w:rPr>
          <w:lang w:val="es-ES"/>
        </w:rPr>
      </w:pPr>
      <w:r>
        <w:rPr>
          <w:lang w:val="es-ES"/>
        </w:rPr>
        <w:t>Russian...</w:t>
      </w:r>
    </w:p>
    <w:p w14:paraId="2C1402A1" w14:textId="4A60DB13" w:rsidR="002652D8" w:rsidRDefault="00851A3D" w:rsidP="00063E3A">
      <w:pPr>
        <w:pStyle w:val="AAF-Normal"/>
        <w:rPr>
          <w:rtl/>
          <w:lang w:val="de-DE"/>
        </w:rPr>
      </w:pPr>
      <w:r w:rsidRPr="00BC1475">
        <w:rPr>
          <w:lang w:val="es-ES"/>
        </w:rPr>
        <w:t>Pour changer l'état de la poignée de l'appareil, il est nécessaire d'appuyer simultanément sur les boutons latéraux de l'appareil, puis l'état doit être changé. Une fois l'appareil placé sur la surface prévue, la poignée de l'appareil peut être posée sur l'appareil en appuyant sur le bouton poussoir.</w:t>
      </w:r>
    </w:p>
    <w:p w14:paraId="6E7924C8" w14:textId="323BA036" w:rsidR="00E260CD" w:rsidRPr="00F16354" w:rsidRDefault="00F16354" w:rsidP="00D90489">
      <w:pPr>
        <w:pStyle w:val="AAA-Aks"/>
        <w:rPr>
          <w:rtl/>
          <w:lang w:val="de-DE"/>
        </w:rPr>
      </w:pPr>
      <w:r>
        <w:drawing>
          <wp:inline distT="0" distB="0" distL="0" distR="0" wp14:anchorId="35F2BEB0" wp14:editId="5B802DE2">
            <wp:extent cx="2667000" cy="20389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073" cy="2045839"/>
                    </a:xfrm>
                    <a:prstGeom prst="rect">
                      <a:avLst/>
                    </a:prstGeom>
                    <a:noFill/>
                    <a:ln>
                      <a:noFill/>
                    </a:ln>
                  </pic:spPr>
                </pic:pic>
              </a:graphicData>
            </a:graphic>
          </wp:inline>
        </w:drawing>
      </w:r>
    </w:p>
    <w:p w14:paraId="3884F3C2" w14:textId="3A68F339" w:rsidR="00490F74" w:rsidRDefault="004F2B56" w:rsidP="00F93696">
      <w:pPr>
        <w:pStyle w:val="AAA-MatnAsli"/>
        <w:rPr>
          <w:rtl/>
        </w:rPr>
      </w:pPr>
      <w:r w:rsidRPr="003C6CBC">
        <w:rPr>
          <w:rFonts w:hint="cs"/>
          <w:rtl/>
        </w:rPr>
        <w:t xml:space="preserve">همچنین </w:t>
      </w:r>
      <w:r w:rsidR="00490F74" w:rsidRPr="003C6CBC">
        <w:rPr>
          <w:rFonts w:hint="cs"/>
          <w:rtl/>
        </w:rPr>
        <w:t>می‌توان موقعیت دسته را در زیر دستگاه قرار</w:t>
      </w:r>
      <w:r w:rsidR="00250A4F">
        <w:rPr>
          <w:rFonts w:hint="cs"/>
          <w:rtl/>
        </w:rPr>
        <w:t xml:space="preserve"> </w:t>
      </w:r>
      <w:r w:rsidR="00490F74" w:rsidRPr="003C6CBC">
        <w:rPr>
          <w:rFonts w:hint="cs"/>
          <w:rtl/>
        </w:rPr>
        <w:t>داده و</w:t>
      </w:r>
      <w:r w:rsidR="00362763" w:rsidRPr="003C6CBC">
        <w:rPr>
          <w:rFonts w:hint="cs"/>
          <w:rtl/>
        </w:rPr>
        <w:t xml:space="preserve"> از آن</w:t>
      </w:r>
      <w:r w:rsidR="00490F74" w:rsidRPr="003C6CBC">
        <w:rPr>
          <w:rFonts w:hint="cs"/>
          <w:rtl/>
        </w:rPr>
        <w:t xml:space="preserve"> به عنوان پایه استفاده کرد</w:t>
      </w:r>
      <w:r w:rsidR="000F75B6">
        <w:rPr>
          <w:rFonts w:hint="cs"/>
          <w:rtl/>
        </w:rPr>
        <w:t xml:space="preserve">. </w:t>
      </w:r>
      <w:r w:rsidR="000F75B6" w:rsidRPr="000F75B6">
        <w:rPr>
          <w:rtl/>
        </w:rPr>
        <w:t>علاوه بر ا</w:t>
      </w:r>
      <w:r w:rsidR="000F75B6" w:rsidRPr="000F75B6">
        <w:rPr>
          <w:rFonts w:hint="cs"/>
          <w:rtl/>
        </w:rPr>
        <w:t>ی</w:t>
      </w:r>
      <w:r w:rsidR="000F75B6" w:rsidRPr="000F75B6">
        <w:rPr>
          <w:rFonts w:hint="eastAsia"/>
          <w:rtl/>
        </w:rPr>
        <w:t>ن،</w:t>
      </w:r>
      <w:r w:rsidR="000F75B6" w:rsidRPr="000F75B6">
        <w:rPr>
          <w:rtl/>
        </w:rPr>
        <w:t xml:space="preserve"> م</w:t>
      </w:r>
      <w:r w:rsidR="000F75B6" w:rsidRPr="000F75B6">
        <w:rPr>
          <w:rFonts w:hint="cs"/>
          <w:rtl/>
        </w:rPr>
        <w:t>ی</w:t>
      </w:r>
      <w:r w:rsidR="000F75B6" w:rsidRPr="000F75B6">
        <w:rPr>
          <w:rFonts w:hint="cs"/>
          <w:cs/>
        </w:rPr>
        <w:t>‎</w:t>
      </w:r>
      <w:r w:rsidR="000F75B6" w:rsidRPr="000F75B6">
        <w:rPr>
          <w:rFonts w:hint="eastAsia"/>
          <w:rtl/>
        </w:rPr>
        <w:t>توان</w:t>
      </w:r>
      <w:r w:rsidR="000F75B6" w:rsidRPr="000F75B6">
        <w:rPr>
          <w:rtl/>
        </w:rPr>
        <w:t xml:space="preserve"> از پا</w:t>
      </w:r>
      <w:r w:rsidR="000F75B6" w:rsidRPr="000F75B6">
        <w:rPr>
          <w:rFonts w:hint="cs"/>
          <w:rtl/>
        </w:rPr>
        <w:t>ی</w:t>
      </w:r>
      <w:r w:rsidR="000F75B6" w:rsidRPr="000F75B6">
        <w:rPr>
          <w:rFonts w:hint="eastAsia"/>
          <w:rtl/>
        </w:rPr>
        <w:t>ه</w:t>
      </w:r>
      <w:r w:rsidR="000F75B6" w:rsidRPr="000F75B6">
        <w:rPr>
          <w:rFonts w:hint="eastAsia"/>
          <w:cs/>
        </w:rPr>
        <w:t>‎</w:t>
      </w:r>
      <w:r w:rsidR="000F75B6" w:rsidRPr="000F75B6">
        <w:rPr>
          <w:rFonts w:hint="eastAsia"/>
          <w:rtl/>
        </w:rPr>
        <w:t>ها</w:t>
      </w:r>
      <w:r w:rsidR="000F75B6" w:rsidRPr="000F75B6">
        <w:rPr>
          <w:rFonts w:hint="cs"/>
          <w:rtl/>
        </w:rPr>
        <w:t>یی</w:t>
      </w:r>
      <w:r w:rsidR="000F75B6" w:rsidRPr="000F75B6">
        <w:rPr>
          <w:rtl/>
        </w:rPr>
        <w:t xml:space="preserve"> که ز</w:t>
      </w:r>
      <w:r w:rsidR="000F75B6" w:rsidRPr="000F75B6">
        <w:rPr>
          <w:rFonts w:hint="cs"/>
          <w:rtl/>
        </w:rPr>
        <w:t>ی</w:t>
      </w:r>
      <w:r w:rsidR="000F75B6" w:rsidRPr="000F75B6">
        <w:rPr>
          <w:rFonts w:hint="eastAsia"/>
          <w:rtl/>
        </w:rPr>
        <w:t>ر</w:t>
      </w:r>
      <w:r w:rsidR="000F75B6" w:rsidRPr="000F75B6">
        <w:rPr>
          <w:rtl/>
        </w:rPr>
        <w:t xml:space="preserve"> دستگاه تعب</w:t>
      </w:r>
      <w:r w:rsidR="000F75B6" w:rsidRPr="000F75B6">
        <w:rPr>
          <w:rFonts w:hint="cs"/>
          <w:rtl/>
        </w:rPr>
        <w:t>ی</w:t>
      </w:r>
      <w:r w:rsidR="000F75B6" w:rsidRPr="000F75B6">
        <w:rPr>
          <w:rFonts w:hint="eastAsia"/>
          <w:rtl/>
        </w:rPr>
        <w:t>ه</w:t>
      </w:r>
      <w:r w:rsidR="000F75B6" w:rsidRPr="000F75B6">
        <w:rPr>
          <w:rtl/>
        </w:rPr>
        <w:t xml:space="preserve"> شده هم برا</w:t>
      </w:r>
      <w:r w:rsidR="000F75B6" w:rsidRPr="000F75B6">
        <w:rPr>
          <w:rFonts w:hint="cs"/>
          <w:rtl/>
        </w:rPr>
        <w:t>ی</w:t>
      </w:r>
      <w:r w:rsidR="000F75B6" w:rsidRPr="000F75B6">
        <w:rPr>
          <w:rtl/>
        </w:rPr>
        <w:t xml:space="preserve"> ا</w:t>
      </w:r>
      <w:r w:rsidR="000F75B6" w:rsidRPr="000F75B6">
        <w:rPr>
          <w:rFonts w:hint="cs"/>
          <w:rtl/>
        </w:rPr>
        <w:t>ی</w:t>
      </w:r>
      <w:r w:rsidR="000F75B6" w:rsidRPr="000F75B6">
        <w:rPr>
          <w:rFonts w:hint="eastAsia"/>
          <w:rtl/>
        </w:rPr>
        <w:t>ن</w:t>
      </w:r>
      <w:r w:rsidR="000F75B6" w:rsidRPr="000F75B6">
        <w:rPr>
          <w:rtl/>
        </w:rPr>
        <w:t xml:space="preserve"> امر استفاده کرد.</w:t>
      </w:r>
    </w:p>
    <w:p w14:paraId="4CB7FEF7" w14:textId="42EA5650" w:rsidR="006E5E2B" w:rsidRPr="0033272F" w:rsidRDefault="00741236" w:rsidP="006E5E2B">
      <w:pPr>
        <w:pStyle w:val="AAAR-Normal"/>
        <w:rPr>
          <w:lang w:val="de-DE"/>
        </w:rPr>
      </w:pPr>
      <w:r w:rsidRPr="00741236">
        <w:rPr>
          <w:rtl/>
          <w:lang w:val="de-DE"/>
        </w:rPr>
        <w:t>يمكنك أيضًا وضع موضع المقبض أسفل الجهاز واستخدامه كقاعدة</w:t>
      </w:r>
      <w:r w:rsidR="000F75B6">
        <w:rPr>
          <w:rFonts w:hint="cs"/>
          <w:rtl/>
          <w:lang w:val="de-DE"/>
        </w:rPr>
        <w:t xml:space="preserve">. </w:t>
      </w:r>
      <w:r w:rsidR="000F75B6" w:rsidRPr="000F75B6">
        <w:rPr>
          <w:rtl/>
          <w:lang w:val="de-DE"/>
        </w:rPr>
        <w:t>بالإضافة إلى ذلك ، يمكن استخدام القواعد المثبتة أسفل الجهاز لهذا الغرض.</w:t>
      </w:r>
    </w:p>
    <w:p w14:paraId="5F8830EB" w14:textId="4CE10E81" w:rsidR="003B5512" w:rsidRDefault="00D00BEC" w:rsidP="007F0156">
      <w:pPr>
        <w:pStyle w:val="AAE-Normal"/>
        <w:rPr>
          <w:lang w:bidi="fa-IR"/>
        </w:rPr>
      </w:pPr>
      <w:r w:rsidRPr="00D00BEC">
        <w:t>Also, it is possible for the handle to be positioned beneath the device so it could be used as a stand for the device.</w:t>
      </w:r>
      <w:r w:rsidR="000F75B6">
        <w:rPr>
          <w:lang w:bidi="fa-IR"/>
        </w:rPr>
        <w:t xml:space="preserve"> </w:t>
      </w:r>
      <w:r w:rsidR="000F75B6" w:rsidRPr="000F75B6">
        <w:rPr>
          <w:lang w:bidi="fa-IR"/>
        </w:rPr>
        <w:t>In addition, the bases that are installed under the device can be used for this purpose.</w:t>
      </w:r>
    </w:p>
    <w:p w14:paraId="2AE47CC4" w14:textId="4BDCDFB1" w:rsidR="00FD4BE8" w:rsidRDefault="00B51FFB" w:rsidP="002652D8">
      <w:pPr>
        <w:pStyle w:val="AAG-Normal"/>
        <w:rPr>
          <w:color w:val="000000" w:themeColor="text1"/>
          <w:lang w:val="de-DE"/>
        </w:rPr>
      </w:pPr>
      <w:r w:rsidRPr="00030B38">
        <w:rPr>
          <w:color w:val="000000" w:themeColor="text1"/>
          <w:lang w:val="de-DE"/>
        </w:rPr>
        <w:t>Außerdem ist es möglich, dass der Griff unter dem Gerät positioniert wird, so dass er als Ständer für das Gerät verwendet werden kann.</w:t>
      </w:r>
      <w:r w:rsidR="000B2F73" w:rsidRPr="00030B38">
        <w:rPr>
          <w:color w:val="000000" w:themeColor="text1"/>
          <w:lang w:val="de-DE"/>
        </w:rPr>
        <w:t xml:space="preserve"> </w:t>
      </w:r>
      <w:r w:rsidR="000F75B6" w:rsidRPr="000F75B6">
        <w:rPr>
          <w:color w:val="000000" w:themeColor="text1"/>
          <w:lang w:val="de-DE"/>
        </w:rPr>
        <w:t>Zusätzlich können hierfür die unter dem Gerät installierten Sockel verwendet werden.</w:t>
      </w:r>
    </w:p>
    <w:p w14:paraId="5E8217B7" w14:textId="11525130" w:rsidR="002652D8" w:rsidRDefault="0099368E" w:rsidP="002652D8">
      <w:pPr>
        <w:pStyle w:val="AAS-Normal"/>
        <w:rPr>
          <w:lang w:val="es-ES"/>
        </w:rPr>
      </w:pPr>
      <w:r w:rsidRPr="00DA0A94">
        <w:rPr>
          <w:lang w:val="es-ES"/>
        </w:rPr>
        <w:t>. Además, es posible que el asa se coloque debajo del dispositivo para que pueda utilizarse como soporte del mismo.</w:t>
      </w:r>
      <w:r w:rsidR="000F75B6" w:rsidRPr="000F75B6">
        <w:t xml:space="preserve"> </w:t>
      </w:r>
      <w:r w:rsidR="000F75B6" w:rsidRPr="000F75B6">
        <w:rPr>
          <w:lang w:val="es-ES"/>
        </w:rPr>
        <w:t>Además, las bases que están instaladas debajo del dispositivo se pueden utilizar para este propósito.</w:t>
      </w:r>
    </w:p>
    <w:p w14:paraId="1E015690" w14:textId="346287AA" w:rsidR="00D227A6" w:rsidRPr="00BC1475" w:rsidRDefault="00D227A6" w:rsidP="00D227A6">
      <w:pPr>
        <w:pStyle w:val="AARU-Normal"/>
        <w:jc w:val="left"/>
        <w:rPr>
          <w:lang w:val="es-ES"/>
        </w:rPr>
      </w:pPr>
      <w:r>
        <w:rPr>
          <w:lang w:val="es-ES"/>
        </w:rPr>
        <w:t>Russian...</w:t>
      </w:r>
    </w:p>
    <w:p w14:paraId="1FD111AC" w14:textId="285A8EBE" w:rsidR="002652D8" w:rsidRPr="00085D33" w:rsidRDefault="00851A3D" w:rsidP="00063E3A">
      <w:pPr>
        <w:pStyle w:val="AAF-Normal"/>
      </w:pPr>
      <w:r w:rsidRPr="00F50668">
        <w:t>Également, il est possible que la poignée soit placée sous l'appareil afin qu'elle puisse être utilisée comme support pour l'appareil.</w:t>
      </w:r>
      <w:r w:rsidR="000F75B6">
        <w:t xml:space="preserve"> </w:t>
      </w:r>
      <w:r w:rsidR="000F75B6" w:rsidRPr="000F75B6">
        <w:t>De plus, les bases installées sous l'appareil peuvent être utilisées à cette fin.</w:t>
      </w:r>
    </w:p>
    <w:p w14:paraId="06C9803D" w14:textId="414D1A45" w:rsidR="00EB4B68" w:rsidRPr="006B35B0" w:rsidRDefault="00F16354" w:rsidP="00D90489">
      <w:pPr>
        <w:pStyle w:val="AAA-Aks"/>
        <w:rPr>
          <w:rtl/>
        </w:rPr>
      </w:pPr>
      <w:r>
        <w:drawing>
          <wp:inline distT="0" distB="0" distL="0" distR="0" wp14:anchorId="24FCF845" wp14:editId="62E4182B">
            <wp:extent cx="3155950" cy="2441287"/>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739" cy="2446539"/>
                    </a:xfrm>
                    <a:prstGeom prst="rect">
                      <a:avLst/>
                    </a:prstGeom>
                    <a:noFill/>
                    <a:ln>
                      <a:noFill/>
                    </a:ln>
                  </pic:spPr>
                </pic:pic>
              </a:graphicData>
            </a:graphic>
          </wp:inline>
        </w:drawing>
      </w:r>
    </w:p>
    <w:p w14:paraId="396895FD" w14:textId="07A83B0B" w:rsidR="00490F74" w:rsidRDefault="00795684" w:rsidP="00F93696">
      <w:pPr>
        <w:pStyle w:val="AAA-MatnAsli"/>
        <w:rPr>
          <w:rtl/>
        </w:rPr>
      </w:pPr>
      <w:r w:rsidRPr="003C6CBC">
        <w:rPr>
          <w:rFonts w:hint="cs"/>
          <w:rtl/>
        </w:rPr>
        <w:lastRenderedPageBreak/>
        <w:t>در قسمت زیرین دستگاه شیارهایی به منظور تهویه هوا قرار گرفته و هنگام قرار دادن دستگاه بر روی سطح باید توجه شود که این قسمت تحت هیچ شرایطی مسدود نشود.</w:t>
      </w:r>
    </w:p>
    <w:p w14:paraId="5BEDCFBD" w14:textId="1B1D0983" w:rsidR="006E5E2B" w:rsidRPr="0033272F" w:rsidRDefault="00741236" w:rsidP="006E5E2B">
      <w:pPr>
        <w:pStyle w:val="AAAR-Normal"/>
        <w:rPr>
          <w:lang w:val="de-DE"/>
        </w:rPr>
      </w:pPr>
      <w:r w:rsidRPr="00741236">
        <w:rPr>
          <w:rtl/>
          <w:lang w:val="de-DE"/>
        </w:rPr>
        <w:t>ف</w:t>
      </w:r>
      <w:r w:rsidRPr="00741236">
        <w:rPr>
          <w:rFonts w:hint="cs"/>
          <w:rtl/>
          <w:lang w:val="de-DE"/>
        </w:rPr>
        <w:t>ی</w:t>
      </w:r>
      <w:r w:rsidRPr="00741236">
        <w:rPr>
          <w:rtl/>
          <w:lang w:val="de-DE"/>
        </w:rPr>
        <w:t xml:space="preserve"> أسفل الجهاز </w:t>
      </w:r>
      <w:r w:rsidRPr="00741236">
        <w:rPr>
          <w:rFonts w:hint="cs"/>
          <w:rtl/>
          <w:lang w:val="de-DE"/>
        </w:rPr>
        <w:t>ی</w:t>
      </w:r>
      <w:r w:rsidRPr="00741236">
        <w:rPr>
          <w:rFonts w:hint="eastAsia"/>
          <w:rtl/>
          <w:lang w:val="de-DE"/>
        </w:rPr>
        <w:t>تم</w:t>
      </w:r>
      <w:r w:rsidRPr="00741236">
        <w:rPr>
          <w:rtl/>
          <w:lang w:val="de-DE"/>
        </w:rPr>
        <w:t xml:space="preserve"> وضع أخاديدا للتكييف ، وعند وضع الجهاز على السطح يجب الحرص على عدم انسداد هذا الجزء تحت أي ظرف من الظروف.</w:t>
      </w:r>
    </w:p>
    <w:p w14:paraId="7C4ED636" w14:textId="77777777" w:rsidR="003B5512" w:rsidRDefault="00F17DA9" w:rsidP="007F0156">
      <w:pPr>
        <w:pStyle w:val="AAE-Normal"/>
      </w:pPr>
      <w:r>
        <w:t xml:space="preserve">At the bottom of the device are the air conditioning grooves and it </w:t>
      </w:r>
      <w:r w:rsidR="000B50FA">
        <w:t>is crucial to consider that, while positioning the device, these grooves must not be blocked under any circumstances.</w:t>
      </w:r>
    </w:p>
    <w:p w14:paraId="1B00F462" w14:textId="35930076" w:rsidR="00FD4BE8" w:rsidRDefault="00BA429D" w:rsidP="002652D8">
      <w:pPr>
        <w:pStyle w:val="AAG-Normal"/>
        <w:rPr>
          <w:color w:val="000000" w:themeColor="text1"/>
          <w:lang w:val="de-DE"/>
        </w:rPr>
      </w:pPr>
      <w:r w:rsidRPr="00030B38">
        <w:rPr>
          <w:color w:val="000000" w:themeColor="text1"/>
          <w:lang w:val="de-DE"/>
        </w:rPr>
        <w:t>An der Unterseite des Geräts befinden sich</w:t>
      </w:r>
      <w:r w:rsidR="00DC4D95" w:rsidRPr="00030B38">
        <w:rPr>
          <w:color w:val="000000" w:themeColor="text1"/>
          <w:lang w:val="de-DE"/>
        </w:rPr>
        <w:t xml:space="preserve"> die Rillen der Klimaanlage und es ist wichtig zu berücksichtigen, dass diese Rillen bei der Positionierung des Geräts unter keinen Umständen blockiert werden dürfen.</w:t>
      </w:r>
      <w:r w:rsidR="000B2F73" w:rsidRPr="00030B38">
        <w:rPr>
          <w:color w:val="000000" w:themeColor="text1"/>
          <w:lang w:val="de-DE"/>
        </w:rPr>
        <w:t xml:space="preserve"> </w:t>
      </w:r>
    </w:p>
    <w:p w14:paraId="63856C88" w14:textId="0F900E70" w:rsidR="002652D8" w:rsidRDefault="0099368E" w:rsidP="002652D8">
      <w:pPr>
        <w:pStyle w:val="AAS-Normal"/>
        <w:rPr>
          <w:lang w:val="es-ES"/>
        </w:rPr>
      </w:pPr>
      <w:r w:rsidRPr="00DA0A94">
        <w:rPr>
          <w:lang w:val="es-ES"/>
        </w:rPr>
        <w:t>. En la parte inferior del dispositivo se encuentran los surcos del aire acondicionado y es crucial considerar que, mientras se coloca el dispositivo, estos surcos no deben ser bloqueados bajo ninguna circunstancia.</w:t>
      </w:r>
    </w:p>
    <w:p w14:paraId="2486A08D" w14:textId="5BCA0E19" w:rsidR="00D227A6" w:rsidRPr="00BC1475" w:rsidRDefault="00D227A6" w:rsidP="00D227A6">
      <w:pPr>
        <w:pStyle w:val="AARU-Normal"/>
        <w:jc w:val="left"/>
        <w:rPr>
          <w:lang w:val="es-ES"/>
        </w:rPr>
      </w:pPr>
      <w:r>
        <w:rPr>
          <w:lang w:val="es-ES"/>
        </w:rPr>
        <w:t>Russian...</w:t>
      </w:r>
    </w:p>
    <w:p w14:paraId="6BAF82E5" w14:textId="2740C251" w:rsidR="002652D8" w:rsidRPr="00BC1475" w:rsidRDefault="00851A3D" w:rsidP="00063E3A">
      <w:pPr>
        <w:pStyle w:val="AAF-Normal"/>
        <w:rPr>
          <w:lang w:val="es-ES"/>
        </w:rPr>
      </w:pPr>
      <w:r w:rsidRPr="00BC1475">
        <w:rPr>
          <w:lang w:val="es-ES"/>
        </w:rPr>
        <w:t>Au bas de l'appareil se trouvent les rainures de climatisation et il est crucial de considérer que, lors du positionnement de l'appareil, ces rainures ne doivent en aucune circonstance être bloquées.</w:t>
      </w:r>
    </w:p>
    <w:p w14:paraId="0D2F6E36" w14:textId="42D829F0" w:rsidR="00CB7C65" w:rsidRDefault="00F16354" w:rsidP="00D90489">
      <w:pPr>
        <w:pStyle w:val="AAA-Aks"/>
      </w:pPr>
      <w:r>
        <w:drawing>
          <wp:inline distT="0" distB="0" distL="0" distR="0" wp14:anchorId="163854EF" wp14:editId="4726E068">
            <wp:extent cx="3816350" cy="1956571"/>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5547" cy="1961286"/>
                    </a:xfrm>
                    <a:prstGeom prst="rect">
                      <a:avLst/>
                    </a:prstGeom>
                    <a:noFill/>
                    <a:ln>
                      <a:noFill/>
                    </a:ln>
                  </pic:spPr>
                </pic:pic>
              </a:graphicData>
            </a:graphic>
          </wp:inline>
        </w:drawing>
      </w:r>
    </w:p>
    <w:p w14:paraId="088BA8D7" w14:textId="03DA5B0B" w:rsidR="005E0394" w:rsidRDefault="005E0394" w:rsidP="00F93696">
      <w:pPr>
        <w:pStyle w:val="AAA-MatnAsli"/>
        <w:rPr>
          <w:rtl/>
        </w:rPr>
      </w:pPr>
      <w:r w:rsidRPr="003C6CBC">
        <w:rPr>
          <w:rFonts w:hint="cs"/>
          <w:rtl/>
        </w:rPr>
        <w:t>پنل جلوی دست</w:t>
      </w:r>
      <w:r w:rsidR="003C6CBC">
        <w:rPr>
          <w:rFonts w:hint="cs"/>
          <w:rtl/>
        </w:rPr>
        <w:t>گاه از خروجی</w:t>
      </w:r>
      <w:r w:rsidR="003C6CBC">
        <w:rPr>
          <w:rFonts w:cs="Calibri"/>
          <w:cs/>
        </w:rPr>
        <w:t>‎</w:t>
      </w:r>
      <w:r w:rsidR="003C6CBC">
        <w:rPr>
          <w:rFonts w:hint="cs"/>
          <w:rtl/>
        </w:rPr>
        <w:t>ها، ورودی</w:t>
      </w:r>
      <w:r w:rsidR="003C6CBC">
        <w:rPr>
          <w:rFonts w:cs="Calibri"/>
          <w:cs/>
        </w:rPr>
        <w:t>‎</w:t>
      </w:r>
      <w:r w:rsidR="003C6CBC">
        <w:rPr>
          <w:rFonts w:hint="cs"/>
          <w:rtl/>
        </w:rPr>
        <w:t>ها، چراغ</w:t>
      </w:r>
      <w:r w:rsidR="003C6CBC">
        <w:rPr>
          <w:rFonts w:cs="Calibri"/>
          <w:cs/>
        </w:rPr>
        <w:t>‎</w:t>
      </w:r>
      <w:r w:rsidRPr="003C6CBC">
        <w:rPr>
          <w:rFonts w:hint="cs"/>
          <w:rtl/>
        </w:rPr>
        <w:t xml:space="preserve">های وضعیت دستگاه و دکمه خاموش و روشن تشکیل شده است. </w:t>
      </w:r>
    </w:p>
    <w:p w14:paraId="6AE367F2" w14:textId="63B9016A" w:rsidR="006E5E2B" w:rsidRPr="00085D33" w:rsidRDefault="00741236" w:rsidP="006E5E2B">
      <w:pPr>
        <w:pStyle w:val="AAAR-Normal"/>
      </w:pPr>
      <w:r w:rsidRPr="00741236">
        <w:rPr>
          <w:rtl/>
        </w:rPr>
        <w:t>تتكون اللوحة الأمامية للجهاز من المخرجات والمدخلات وأضواء حالة الجهاز وزر التشغيل / الإيقاف.</w:t>
      </w:r>
    </w:p>
    <w:p w14:paraId="70D8EC16" w14:textId="62A52418" w:rsidR="003B5512" w:rsidRDefault="000B50FA" w:rsidP="008032E6">
      <w:pPr>
        <w:pStyle w:val="AAE-Normal"/>
      </w:pPr>
      <w:r w:rsidRPr="000B50FA">
        <w:t>The front panel of the device consists of the outputs, inputs, devi</w:t>
      </w:r>
      <w:r w:rsidR="00D35B5A">
        <w:t xml:space="preserve">ce status lights, and </w:t>
      </w:r>
      <w:r w:rsidR="00BE28F0">
        <w:t>the on/</w:t>
      </w:r>
      <w:r w:rsidR="00D35B5A">
        <w:t>off</w:t>
      </w:r>
      <w:r w:rsidR="00BE28F0">
        <w:t xml:space="preserve"> </w:t>
      </w:r>
      <w:r w:rsidR="008032E6">
        <w:t>power</w:t>
      </w:r>
      <w:r w:rsidR="008032E6" w:rsidRPr="000B50FA">
        <w:t xml:space="preserve"> </w:t>
      </w:r>
      <w:r w:rsidRPr="000B50FA">
        <w:t>button.</w:t>
      </w:r>
    </w:p>
    <w:p w14:paraId="7A4D4847" w14:textId="0B656F51" w:rsidR="00FD4BE8" w:rsidRDefault="00DC4D95" w:rsidP="002652D8">
      <w:pPr>
        <w:pStyle w:val="AAG-Normal"/>
        <w:rPr>
          <w:color w:val="000000" w:themeColor="text1"/>
          <w:lang w:val="de-DE"/>
        </w:rPr>
      </w:pPr>
      <w:r w:rsidRPr="00030B38">
        <w:rPr>
          <w:color w:val="000000" w:themeColor="text1"/>
          <w:lang w:val="de-DE"/>
        </w:rPr>
        <w:t>Die Frontplatte besteht aus den Ausgängen, Eingängen, Gerätestatusleuchten und der Ein- und Ausschalttaste.</w:t>
      </w:r>
      <w:r w:rsidR="000B2F73" w:rsidRPr="00030B38">
        <w:rPr>
          <w:color w:val="000000" w:themeColor="text1"/>
          <w:lang w:val="de-DE"/>
        </w:rPr>
        <w:t xml:space="preserve"> </w:t>
      </w:r>
    </w:p>
    <w:p w14:paraId="4D6C37D6" w14:textId="7730BD11" w:rsidR="002652D8" w:rsidRDefault="00502FD9" w:rsidP="002652D8">
      <w:pPr>
        <w:pStyle w:val="AAS-Normal"/>
        <w:rPr>
          <w:lang w:val="es-ES"/>
        </w:rPr>
      </w:pPr>
      <w:r w:rsidRPr="00DA0A94">
        <w:rPr>
          <w:lang w:val="es-ES"/>
        </w:rPr>
        <w:t>. El panel frontal del dispositivo consiste en las salidas, las entradas, las luces de estado del dispositivo y el botón de apagado/encendido.</w:t>
      </w:r>
    </w:p>
    <w:p w14:paraId="23D22007" w14:textId="4F2360EB" w:rsidR="00D227A6" w:rsidRPr="00BC1475" w:rsidRDefault="00D227A6" w:rsidP="00D227A6">
      <w:pPr>
        <w:pStyle w:val="AARU-Normal"/>
        <w:jc w:val="left"/>
        <w:rPr>
          <w:lang w:val="es-ES"/>
        </w:rPr>
      </w:pPr>
      <w:r>
        <w:rPr>
          <w:lang w:val="es-ES"/>
        </w:rPr>
        <w:t>Russian...</w:t>
      </w:r>
    </w:p>
    <w:p w14:paraId="1CDDCAD4" w14:textId="44560FA0" w:rsidR="002652D8" w:rsidRPr="00BC1475" w:rsidRDefault="003378CC" w:rsidP="00063E3A">
      <w:pPr>
        <w:pStyle w:val="AAF-Normal"/>
        <w:rPr>
          <w:lang w:val="es-ES"/>
        </w:rPr>
      </w:pPr>
      <w:r w:rsidRPr="00BC1475">
        <w:rPr>
          <w:lang w:val="es-ES"/>
        </w:rPr>
        <w:t>Le panneau avant de l'appareil comprend les sorties, les entrées, les voyants d'état de l'appareil et le bouton marche / arrêt.</w:t>
      </w:r>
    </w:p>
    <w:p w14:paraId="24BB2564" w14:textId="7B4FBC9E" w:rsidR="00CB7C65" w:rsidRDefault="00F16354" w:rsidP="00D90489">
      <w:pPr>
        <w:pStyle w:val="AAA-Aks"/>
      </w:pPr>
      <w:r>
        <w:drawing>
          <wp:inline distT="0" distB="0" distL="0" distR="0" wp14:anchorId="50C6EF63" wp14:editId="2E64D057">
            <wp:extent cx="3810000" cy="16442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3052" cy="1654154"/>
                    </a:xfrm>
                    <a:prstGeom prst="rect">
                      <a:avLst/>
                    </a:prstGeom>
                    <a:noFill/>
                    <a:ln>
                      <a:noFill/>
                    </a:ln>
                  </pic:spPr>
                </pic:pic>
              </a:graphicData>
            </a:graphic>
          </wp:inline>
        </w:drawing>
      </w:r>
    </w:p>
    <w:p w14:paraId="2DAA70F2" w14:textId="3F0FDAE7" w:rsidR="005E0394" w:rsidRDefault="005E0394" w:rsidP="00F93696">
      <w:pPr>
        <w:pStyle w:val="AAA-MatnAsli"/>
        <w:rPr>
          <w:rtl/>
        </w:rPr>
      </w:pPr>
      <w:r w:rsidRPr="00D218BD">
        <w:rPr>
          <w:rFonts w:hint="cs"/>
          <w:rtl/>
        </w:rPr>
        <w:t xml:space="preserve">روشن بودن چراغ سبز رنگ </w:t>
      </w:r>
      <w:r w:rsidR="00250A4F" w:rsidRPr="00D218BD">
        <w:rPr>
          <w:rFonts w:hint="cs"/>
          <w:rtl/>
        </w:rPr>
        <w:t>"</w:t>
      </w:r>
      <w:r w:rsidRPr="00085D33">
        <w:t>main relay</w:t>
      </w:r>
      <w:r w:rsidR="00250A4F" w:rsidRPr="00D218BD">
        <w:rPr>
          <w:rFonts w:hint="cs"/>
          <w:rtl/>
        </w:rPr>
        <w:t xml:space="preserve">" </w:t>
      </w:r>
      <w:r w:rsidRPr="00D218BD">
        <w:rPr>
          <w:rFonts w:hint="cs"/>
          <w:rtl/>
        </w:rPr>
        <w:t>نشان دهنده این است که سوئیچ</w:t>
      </w:r>
      <w:r w:rsidRPr="00D218BD">
        <w:rPr>
          <w:rtl/>
        </w:rPr>
        <w:softHyphen/>
      </w:r>
      <w:r w:rsidRPr="00D218BD">
        <w:rPr>
          <w:rFonts w:hint="cs"/>
          <w:rtl/>
        </w:rPr>
        <w:t>های اصلی دستگاه روشن هستند.</w:t>
      </w:r>
    </w:p>
    <w:p w14:paraId="5E4D9C1E" w14:textId="6F58EB9D" w:rsidR="006E5E2B" w:rsidRPr="00085D33" w:rsidRDefault="00741236" w:rsidP="006E5E2B">
      <w:pPr>
        <w:pStyle w:val="AAAR-Normal"/>
      </w:pPr>
      <w:r w:rsidRPr="00741236">
        <w:rPr>
          <w:rtl/>
        </w:rPr>
        <w:t xml:space="preserve">إذا كان الضوء الأخضر للترحيل الرئيسي </w:t>
      </w:r>
      <w:r w:rsidRPr="00741236">
        <w:t>main relay</w:t>
      </w:r>
      <w:r w:rsidRPr="00741236">
        <w:rPr>
          <w:rtl/>
        </w:rPr>
        <w:t xml:space="preserve"> ف</w:t>
      </w:r>
      <w:r w:rsidRPr="00741236">
        <w:rPr>
          <w:rFonts w:hint="cs"/>
          <w:rtl/>
        </w:rPr>
        <w:t>ی</w:t>
      </w:r>
      <w:r w:rsidRPr="00741236">
        <w:rPr>
          <w:rtl/>
        </w:rPr>
        <w:t xml:space="preserve"> حالة  التشغيل ، فهذا يعني أن جميع المفاتيح الرئيسية للجهاز ف</w:t>
      </w:r>
      <w:r w:rsidRPr="00741236">
        <w:rPr>
          <w:rFonts w:hint="cs"/>
          <w:rtl/>
        </w:rPr>
        <w:t>ی</w:t>
      </w:r>
      <w:r w:rsidRPr="00741236">
        <w:rPr>
          <w:rtl/>
        </w:rPr>
        <w:t xml:space="preserve"> حالة التشغيل ا</w:t>
      </w:r>
      <w:r w:rsidRPr="00741236">
        <w:rPr>
          <w:rFonts w:hint="cs"/>
          <w:rtl/>
        </w:rPr>
        <w:t>ی</w:t>
      </w:r>
      <w:r w:rsidRPr="00741236">
        <w:rPr>
          <w:rFonts w:hint="eastAsia"/>
          <w:rtl/>
        </w:rPr>
        <w:t>ضا</w:t>
      </w:r>
      <w:r w:rsidRPr="00741236">
        <w:rPr>
          <w:rtl/>
        </w:rPr>
        <w:t xml:space="preserve"> .</w:t>
      </w:r>
    </w:p>
    <w:p w14:paraId="7EBBD0F9" w14:textId="77777777" w:rsidR="003B5512" w:rsidRDefault="00D35B5A" w:rsidP="007F0156">
      <w:pPr>
        <w:pStyle w:val="AAE-Normal"/>
      </w:pPr>
      <w:r w:rsidRPr="00D35B5A">
        <w:t>If the green light of</w:t>
      </w:r>
      <w:r w:rsidR="009B7ACB">
        <w:t xml:space="preserve"> the</w:t>
      </w:r>
      <w:r w:rsidRPr="00D35B5A">
        <w:t xml:space="preserve"> main relay is on, it means that all main switches of the device are on.</w:t>
      </w:r>
    </w:p>
    <w:p w14:paraId="3FDC9DE3" w14:textId="602613CD" w:rsidR="00FD4BE8" w:rsidRDefault="00CE313F" w:rsidP="002652D8">
      <w:pPr>
        <w:pStyle w:val="AAG-Normal"/>
        <w:rPr>
          <w:color w:val="000000" w:themeColor="text1"/>
          <w:lang w:val="de-DE"/>
        </w:rPr>
      </w:pPr>
      <w:r w:rsidRPr="00030B38">
        <w:rPr>
          <w:color w:val="000000" w:themeColor="text1"/>
          <w:lang w:val="de-DE"/>
        </w:rPr>
        <w:t>Wenn das grüne Licht des Hauptrelais leuchtet, bedeutet dies, dass alle Hauptschalter des Geräts eingeschaltet sind.</w:t>
      </w:r>
    </w:p>
    <w:p w14:paraId="2FD28454" w14:textId="57E80D51" w:rsidR="002652D8" w:rsidRDefault="00502FD9" w:rsidP="002652D8">
      <w:pPr>
        <w:pStyle w:val="AAS-Normal"/>
        <w:rPr>
          <w:lang w:val="es-ES"/>
        </w:rPr>
      </w:pPr>
      <w:r w:rsidRPr="00DA0A94">
        <w:rPr>
          <w:lang w:val="es-ES"/>
        </w:rPr>
        <w:t>. Si la luz verde del relé principal está encendida, significa que todos los interruptores principales del dispositivo están encendidos.</w:t>
      </w:r>
    </w:p>
    <w:p w14:paraId="7C53B73C" w14:textId="32A97EB2" w:rsidR="00D227A6" w:rsidRPr="00BC1475" w:rsidRDefault="00D227A6" w:rsidP="00D227A6">
      <w:pPr>
        <w:pStyle w:val="AARU-Normal"/>
        <w:jc w:val="left"/>
        <w:rPr>
          <w:lang w:val="es-ES"/>
        </w:rPr>
      </w:pPr>
      <w:r>
        <w:rPr>
          <w:lang w:val="es-ES"/>
        </w:rPr>
        <w:t>Russian...</w:t>
      </w:r>
    </w:p>
    <w:p w14:paraId="55D227F8" w14:textId="14C33C7E" w:rsidR="002652D8" w:rsidRPr="00BC1475" w:rsidRDefault="003378CC" w:rsidP="00063E3A">
      <w:pPr>
        <w:pStyle w:val="AAF-Normal"/>
        <w:rPr>
          <w:lang w:val="es-ES"/>
        </w:rPr>
      </w:pPr>
      <w:r w:rsidRPr="00BC1475">
        <w:rPr>
          <w:lang w:val="es-ES"/>
        </w:rPr>
        <w:t>Si le feu vert du relais principal est allumé, cela signifie que tous les interrupteurs principaux de l'appareil sont allumés.</w:t>
      </w:r>
    </w:p>
    <w:p w14:paraId="5095D543" w14:textId="171006DB" w:rsidR="00CB7C65" w:rsidRDefault="00F16354" w:rsidP="00D90489">
      <w:pPr>
        <w:pStyle w:val="AAA-Aks"/>
      </w:pPr>
      <w:r>
        <w:drawing>
          <wp:inline distT="0" distB="0" distL="0" distR="0" wp14:anchorId="3FFA3222" wp14:editId="583AF73C">
            <wp:extent cx="1041400" cy="1749092"/>
            <wp:effectExtent l="0" t="0" r="635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6306" cy="1757331"/>
                    </a:xfrm>
                    <a:prstGeom prst="rect">
                      <a:avLst/>
                    </a:prstGeom>
                    <a:noFill/>
                    <a:ln>
                      <a:noFill/>
                    </a:ln>
                  </pic:spPr>
                </pic:pic>
              </a:graphicData>
            </a:graphic>
          </wp:inline>
        </w:drawing>
      </w:r>
    </w:p>
    <w:p w14:paraId="4C035FC8" w14:textId="5257E54B" w:rsidR="005E0394" w:rsidRDefault="005E0394" w:rsidP="00F93696">
      <w:pPr>
        <w:pStyle w:val="AAA-MatnAsli"/>
        <w:rPr>
          <w:rtl/>
        </w:rPr>
      </w:pPr>
      <w:r w:rsidRPr="003C6CBC">
        <w:rPr>
          <w:rFonts w:hint="cs"/>
          <w:rtl/>
        </w:rPr>
        <w:t xml:space="preserve">روشن بودن چراغ سبز رنگ </w:t>
      </w:r>
      <w:r w:rsidR="00250A4F">
        <w:rPr>
          <w:rFonts w:cs="Calibri" w:hint="cs"/>
          <w:rtl/>
        </w:rPr>
        <w:t>"</w:t>
      </w:r>
      <w:r w:rsidR="00A14AD0" w:rsidRPr="00085D33">
        <w:t>CONNECTED</w:t>
      </w:r>
      <w:r w:rsidR="00250A4F">
        <w:rPr>
          <w:rFonts w:cs="Calibri" w:hint="cs"/>
          <w:rtl/>
        </w:rPr>
        <w:t xml:space="preserve">" </w:t>
      </w:r>
      <w:r w:rsidRPr="003C6CBC">
        <w:rPr>
          <w:rFonts w:hint="cs"/>
          <w:rtl/>
        </w:rPr>
        <w:t>نشان دهنده این است که دستگاه از طریق کامپیوتر ی</w:t>
      </w:r>
      <w:r w:rsidR="003C6CBC">
        <w:rPr>
          <w:rFonts w:hint="cs"/>
          <w:rtl/>
        </w:rPr>
        <w:t>ا تلفن همراه به طور صحیح به نرم</w:t>
      </w:r>
      <w:r w:rsidR="003C6CBC">
        <w:rPr>
          <w:rFonts w:cs="Calibri"/>
          <w:cs/>
        </w:rPr>
        <w:t>‎</w:t>
      </w:r>
      <w:r w:rsidRPr="003C6CBC">
        <w:rPr>
          <w:rFonts w:hint="cs"/>
          <w:rtl/>
        </w:rPr>
        <w:t>افزار متصل شده است.</w:t>
      </w:r>
    </w:p>
    <w:p w14:paraId="11045C05" w14:textId="563811D9" w:rsidR="006E5E2B" w:rsidRPr="00085D33" w:rsidRDefault="00A91620" w:rsidP="006E5E2B">
      <w:pPr>
        <w:pStyle w:val="AAAR-Normal"/>
      </w:pPr>
      <w:r w:rsidRPr="00A91620">
        <w:rPr>
          <w:rtl/>
        </w:rPr>
        <w:t>عندما يضيء المصباح الأخضر "</w:t>
      </w:r>
      <w:r w:rsidRPr="00A91620">
        <w:t>CONNECTED</w:t>
      </w:r>
      <w:r w:rsidRPr="00A91620">
        <w:rPr>
          <w:rtl/>
        </w:rPr>
        <w:t>" ، فهذا يشير إلى أن الجهاز متصل بشكل صحيح بالبرنامج عبر جهاز كمبيوتر أو هاتف محمول.</w:t>
      </w:r>
    </w:p>
    <w:p w14:paraId="387E60F6" w14:textId="04C62B2B" w:rsidR="003B5512" w:rsidRDefault="0069327E" w:rsidP="000B2F73">
      <w:pPr>
        <w:pStyle w:val="AAE-Normal"/>
      </w:pPr>
      <w:r>
        <w:t xml:space="preserve">If </w:t>
      </w:r>
      <w:r w:rsidR="005A3657">
        <w:t xml:space="preserve">the green light of </w:t>
      </w:r>
      <w:r w:rsidR="00A14AD0">
        <w:t xml:space="preserve">“CONNECTED” </w:t>
      </w:r>
      <w:r>
        <w:t xml:space="preserve">is on, it means that the device is </w:t>
      </w:r>
      <w:r w:rsidR="008C19AA">
        <w:t>correctly</w:t>
      </w:r>
      <w:r>
        <w:t xml:space="preserve"> connected to the software</w:t>
      </w:r>
      <w:r w:rsidR="008C19AA">
        <w:t xml:space="preserve"> </w:t>
      </w:r>
      <w:r w:rsidR="00937418">
        <w:t>via PC</w:t>
      </w:r>
      <w:r w:rsidR="008C19AA">
        <w:t xml:space="preserve"> </w:t>
      </w:r>
      <w:r w:rsidR="00937418">
        <w:t>or</w:t>
      </w:r>
      <w:r w:rsidR="008C19AA">
        <w:t xml:space="preserve"> mobile phone. </w:t>
      </w:r>
    </w:p>
    <w:p w14:paraId="16676D32" w14:textId="161FFC6B" w:rsidR="00FD4BE8" w:rsidRDefault="00426903" w:rsidP="002652D8">
      <w:pPr>
        <w:pStyle w:val="AAG-Normal"/>
        <w:rPr>
          <w:color w:val="000000" w:themeColor="text1"/>
          <w:lang w:val="de-DE"/>
        </w:rPr>
      </w:pPr>
      <w:r w:rsidRPr="00030B38">
        <w:rPr>
          <w:color w:val="000000" w:themeColor="text1"/>
          <w:lang w:val="de-DE"/>
        </w:rPr>
        <w:t xml:space="preserve">Wenn das grüne Licht von „CONNECTED“ </w:t>
      </w:r>
      <w:r w:rsidR="00B725CC" w:rsidRPr="00030B38">
        <w:rPr>
          <w:color w:val="000000" w:themeColor="text1"/>
          <w:lang w:val="de-DE"/>
        </w:rPr>
        <w:t>leuchtet</w:t>
      </w:r>
      <w:r w:rsidRPr="00030B38">
        <w:rPr>
          <w:color w:val="000000" w:themeColor="text1"/>
          <w:lang w:val="de-DE"/>
        </w:rPr>
        <w:t>,</w:t>
      </w:r>
      <w:r w:rsidR="00B725CC" w:rsidRPr="00030B38">
        <w:rPr>
          <w:color w:val="000000" w:themeColor="text1"/>
          <w:lang w:val="de-DE"/>
        </w:rPr>
        <w:t xml:space="preserve"> bedeutet dies, dass das Gerät korrekt mit der Software über den PC oder das Mobiltelefon verbunden ist.</w:t>
      </w:r>
      <w:r w:rsidR="000B2F73" w:rsidRPr="00030B38">
        <w:rPr>
          <w:color w:val="000000" w:themeColor="text1"/>
          <w:lang w:val="de-DE"/>
        </w:rPr>
        <w:t xml:space="preserve"> </w:t>
      </w:r>
    </w:p>
    <w:p w14:paraId="642355C2" w14:textId="244C1D88" w:rsidR="002652D8" w:rsidRDefault="00502FD9" w:rsidP="002652D8">
      <w:pPr>
        <w:pStyle w:val="AAS-Normal"/>
        <w:rPr>
          <w:lang w:val="es-ES"/>
        </w:rPr>
      </w:pPr>
      <w:r w:rsidRPr="00DA0A94">
        <w:rPr>
          <w:lang w:val="es-ES"/>
        </w:rPr>
        <w:t>. Si la luz verde de "CONECTADO" está encendida, significa que el dispositivo está correctamente conectado al software a través del PC o del teléfono móvil.</w:t>
      </w:r>
    </w:p>
    <w:p w14:paraId="1715AD3F" w14:textId="35A3FE43" w:rsidR="00D227A6" w:rsidRPr="00BC1475" w:rsidRDefault="00D227A6" w:rsidP="00D227A6">
      <w:pPr>
        <w:pStyle w:val="AARU-Normal"/>
        <w:jc w:val="left"/>
        <w:rPr>
          <w:lang w:val="es-ES"/>
        </w:rPr>
      </w:pPr>
      <w:r>
        <w:rPr>
          <w:lang w:val="es-ES"/>
        </w:rPr>
        <w:t>Russian...</w:t>
      </w:r>
    </w:p>
    <w:p w14:paraId="771A41A1" w14:textId="6BA61F6F" w:rsidR="002652D8" w:rsidRPr="00BC1475" w:rsidRDefault="003378CC" w:rsidP="00063E3A">
      <w:pPr>
        <w:pStyle w:val="AAF-Normal"/>
        <w:rPr>
          <w:lang w:val="es-ES"/>
        </w:rPr>
      </w:pPr>
      <w:r w:rsidRPr="00BC1475">
        <w:rPr>
          <w:lang w:val="es-ES"/>
        </w:rPr>
        <w:t>Si le feu vert de «CONNECTED» est allumé, cela signifie que l'appareil est correctement connecté au software via un PC ou un téléphone portable.</w:t>
      </w:r>
    </w:p>
    <w:p w14:paraId="3179961D" w14:textId="54BCF9F2" w:rsidR="00CB7C65" w:rsidRDefault="00F16354" w:rsidP="00D90489">
      <w:pPr>
        <w:pStyle w:val="AAA-Aks"/>
      </w:pPr>
      <w:r>
        <w:drawing>
          <wp:inline distT="0" distB="0" distL="0" distR="0" wp14:anchorId="0D3742D7" wp14:editId="3758640C">
            <wp:extent cx="1257300" cy="1480142"/>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2901" cy="1486736"/>
                    </a:xfrm>
                    <a:prstGeom prst="rect">
                      <a:avLst/>
                    </a:prstGeom>
                    <a:noFill/>
                    <a:ln>
                      <a:noFill/>
                    </a:ln>
                  </pic:spPr>
                </pic:pic>
              </a:graphicData>
            </a:graphic>
          </wp:inline>
        </w:drawing>
      </w:r>
    </w:p>
    <w:p w14:paraId="22FAB9DD" w14:textId="50D3731A" w:rsidR="005E0394" w:rsidRDefault="005E0394" w:rsidP="00F93696">
      <w:pPr>
        <w:pStyle w:val="AAA-MatnAsli"/>
        <w:rPr>
          <w:rtl/>
        </w:rPr>
      </w:pPr>
      <w:r w:rsidRPr="003C6CBC">
        <w:rPr>
          <w:rFonts w:hint="cs"/>
          <w:rtl/>
        </w:rPr>
        <w:t xml:space="preserve">روشن بودن چراغ قرمز رنگ </w:t>
      </w:r>
      <w:r w:rsidR="00250A4F">
        <w:rPr>
          <w:rFonts w:cs="Calibri" w:hint="cs"/>
          <w:rtl/>
        </w:rPr>
        <w:t>"</w:t>
      </w:r>
      <w:r w:rsidR="00384569" w:rsidRPr="00085D33">
        <w:t>ERROR</w:t>
      </w:r>
      <w:r w:rsidR="00250A4F">
        <w:rPr>
          <w:rFonts w:cs="Calibri" w:hint="cs"/>
          <w:rtl/>
        </w:rPr>
        <w:t xml:space="preserve">" </w:t>
      </w:r>
      <w:r w:rsidRPr="003C6CBC">
        <w:rPr>
          <w:rFonts w:hint="cs"/>
          <w:rtl/>
        </w:rPr>
        <w:t>نشان می</w:t>
      </w:r>
      <w:r w:rsidR="004F2B56" w:rsidRPr="003C6CBC">
        <w:rPr>
          <w:rtl/>
        </w:rPr>
        <w:softHyphen/>
      </w:r>
      <w:r w:rsidRPr="003C6CBC">
        <w:rPr>
          <w:rFonts w:hint="cs"/>
          <w:rtl/>
        </w:rPr>
        <w:t>دهد که مشکلی در دستگاه به وجود آمده و کار دستگاه متوقف شده است. این چراغ تا زمانی که مشکل رفع نشود روشن مانده و کار دستگاه متوقف خواهد ماند.</w:t>
      </w:r>
    </w:p>
    <w:p w14:paraId="5AF37FFD" w14:textId="41A03F74" w:rsidR="006E5E2B" w:rsidRPr="00085D33" w:rsidRDefault="00A91620" w:rsidP="006E5E2B">
      <w:pPr>
        <w:pStyle w:val="AAAR-Normal"/>
      </w:pPr>
      <w:r w:rsidRPr="00A91620">
        <w:rPr>
          <w:rtl/>
        </w:rPr>
        <w:t>إذا كان الضوء الأحمر لـ "</w:t>
      </w:r>
      <w:r w:rsidRPr="00A91620">
        <w:t>ERROR</w:t>
      </w:r>
      <w:r w:rsidRPr="00A91620">
        <w:rPr>
          <w:rtl/>
        </w:rPr>
        <w:t>" مضاءً ، فهذا يعني أن هناك مشكلة بالجهاز وأنه قد توقف عن العمل. طالما لم يتم حل المشكلة ، فسيظل هذا المصباح مضاءًا ولن يعمل الجهاز.</w:t>
      </w:r>
    </w:p>
    <w:p w14:paraId="07B90E1C" w14:textId="77777777" w:rsidR="003B5512" w:rsidRDefault="005A3657" w:rsidP="007F0156">
      <w:pPr>
        <w:pStyle w:val="AAE-Normal"/>
      </w:pPr>
      <w:r>
        <w:t xml:space="preserve">If the red light of </w:t>
      </w:r>
      <w:r w:rsidR="00384569">
        <w:t xml:space="preserve">“ERROR” </w:t>
      </w:r>
      <w:r>
        <w:t xml:space="preserve">is on, it means that there is a problem with the device and </w:t>
      </w:r>
      <w:r w:rsidR="00B36F35">
        <w:t>it</w:t>
      </w:r>
      <w:r>
        <w:t xml:space="preserve"> has stopped working. </w:t>
      </w:r>
      <w:r w:rsidR="00CB7821" w:rsidRPr="00CB7821">
        <w:t>As long as the problem is not resolved, this light will remain on and the device will not work.</w:t>
      </w:r>
    </w:p>
    <w:p w14:paraId="389C6E29" w14:textId="75BAB752" w:rsidR="00FD4BE8" w:rsidRDefault="00384569" w:rsidP="002652D8">
      <w:pPr>
        <w:pStyle w:val="AAG-Normal"/>
        <w:rPr>
          <w:color w:val="000000" w:themeColor="text1"/>
          <w:lang w:val="de-DE"/>
        </w:rPr>
      </w:pPr>
      <w:r w:rsidRPr="00030B38">
        <w:rPr>
          <w:color w:val="000000" w:themeColor="text1"/>
          <w:lang w:val="de-DE"/>
        </w:rPr>
        <w:t xml:space="preserve">Wenn das rote Licht </w:t>
      </w:r>
      <w:r w:rsidR="005909CD" w:rsidRPr="00030B38">
        <w:rPr>
          <w:color w:val="000000" w:themeColor="text1"/>
          <w:lang w:val="de-DE"/>
        </w:rPr>
        <w:t xml:space="preserve">von „ERROR“ </w:t>
      </w:r>
      <w:r w:rsidRPr="00030B38">
        <w:rPr>
          <w:color w:val="000000" w:themeColor="text1"/>
          <w:lang w:val="de-DE"/>
        </w:rPr>
        <w:t>eingeschaltet ist, bedeutet dies,</w:t>
      </w:r>
      <w:r w:rsidR="005909CD" w:rsidRPr="00030B38">
        <w:rPr>
          <w:color w:val="000000" w:themeColor="text1"/>
          <w:lang w:val="de-DE"/>
        </w:rPr>
        <w:t xml:space="preserve"> dass es ein Problem mit dem Gerät gibt und es nicht mehr funktioniert. Solange das Problem nicht behoben ist, bleibt dieses Licht an und das Gerät funktioniert nicht.</w:t>
      </w:r>
      <w:r w:rsidR="000C36F7" w:rsidRPr="00030B38">
        <w:rPr>
          <w:color w:val="000000" w:themeColor="text1"/>
          <w:lang w:val="de-DE"/>
        </w:rPr>
        <w:t xml:space="preserve"> </w:t>
      </w:r>
    </w:p>
    <w:p w14:paraId="1717BD94" w14:textId="2578D36F" w:rsidR="002652D8" w:rsidRDefault="00502FD9" w:rsidP="002652D8">
      <w:pPr>
        <w:pStyle w:val="AAS-Normal"/>
        <w:rPr>
          <w:lang w:val="es-ES"/>
        </w:rPr>
      </w:pPr>
      <w:r w:rsidRPr="003F0B44">
        <w:rPr>
          <w:lang w:val="es-ES"/>
        </w:rPr>
        <w:t>. Si la luz roja de "ERROR" está encendida, significa que hay un problema con el dispositivo y que ha dejado de funcionar. Mientras el problema no se resuelva, esta luz permanecerá encendida y el dispositivo no funcionará.</w:t>
      </w:r>
    </w:p>
    <w:p w14:paraId="275412AE" w14:textId="5F5D7061" w:rsidR="00D227A6" w:rsidRPr="00BC1475" w:rsidRDefault="00D227A6" w:rsidP="00D227A6">
      <w:pPr>
        <w:pStyle w:val="AARU-Normal"/>
        <w:jc w:val="left"/>
        <w:rPr>
          <w:lang w:val="es-ES"/>
        </w:rPr>
      </w:pPr>
      <w:r>
        <w:rPr>
          <w:lang w:val="es-ES"/>
        </w:rPr>
        <w:t>Russian...</w:t>
      </w:r>
    </w:p>
    <w:p w14:paraId="5A61807C" w14:textId="59A5FD49" w:rsidR="002652D8" w:rsidRPr="00085D33" w:rsidRDefault="003378CC" w:rsidP="00063E3A">
      <w:pPr>
        <w:pStyle w:val="AAF-Normal"/>
      </w:pPr>
      <w:r w:rsidRPr="00BC1475">
        <w:rPr>
          <w:lang w:val="es-ES"/>
        </w:rPr>
        <w:t xml:space="preserve">Si le feu rouge «ERROR» est allumé, cela signifie qu'il y a un problème avec l'appareil et qu'il a cessé de fonctionner. </w:t>
      </w:r>
      <w:r w:rsidRPr="00F50668">
        <w:t>Tant que le problème n'est pas résolu, ce feu restera allumé et l'appareil ne fonctionnera pas.</w:t>
      </w:r>
    </w:p>
    <w:p w14:paraId="58CB4C8F" w14:textId="09A77F1C" w:rsidR="00CB7C65" w:rsidRDefault="00F16354" w:rsidP="00D90489">
      <w:pPr>
        <w:pStyle w:val="AAA-Aks"/>
      </w:pPr>
      <w:r>
        <w:drawing>
          <wp:inline distT="0" distB="0" distL="0" distR="0" wp14:anchorId="1ED81C82" wp14:editId="2A818786">
            <wp:extent cx="1263650" cy="20578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7090" cy="2063462"/>
                    </a:xfrm>
                    <a:prstGeom prst="rect">
                      <a:avLst/>
                    </a:prstGeom>
                    <a:noFill/>
                    <a:ln>
                      <a:noFill/>
                    </a:ln>
                  </pic:spPr>
                </pic:pic>
              </a:graphicData>
            </a:graphic>
          </wp:inline>
        </w:drawing>
      </w:r>
    </w:p>
    <w:p w14:paraId="118A5C44" w14:textId="7D7D9D18" w:rsidR="006B457B" w:rsidRDefault="005E0394" w:rsidP="003F3FCD">
      <w:pPr>
        <w:pStyle w:val="AAA-MatnAsli"/>
        <w:rPr>
          <w:rtl/>
        </w:rPr>
      </w:pPr>
      <w:r w:rsidRPr="003C6CBC">
        <w:rPr>
          <w:rFonts w:hint="cs"/>
          <w:rtl/>
        </w:rPr>
        <w:t xml:space="preserve">دو گروه ولتاژی </w:t>
      </w:r>
      <w:r w:rsidRPr="00085D33">
        <w:t>A</w:t>
      </w:r>
      <w:r w:rsidRPr="003C6CBC">
        <w:rPr>
          <w:rFonts w:hint="cs"/>
          <w:rtl/>
        </w:rPr>
        <w:t xml:space="preserve"> و </w:t>
      </w:r>
      <w:r w:rsidRPr="00085D33">
        <w:t>B</w:t>
      </w:r>
      <w:r w:rsidR="003C6CBC">
        <w:rPr>
          <w:rFonts w:hint="cs"/>
          <w:rtl/>
        </w:rPr>
        <w:t xml:space="preserve"> این امکان را به کاربر می</w:t>
      </w:r>
      <w:r w:rsidR="003C6CBC">
        <w:rPr>
          <w:rFonts w:cs="Calibri"/>
          <w:cs/>
        </w:rPr>
        <w:t>‎</w:t>
      </w:r>
      <w:r w:rsidR="003F3FCD">
        <w:rPr>
          <w:rFonts w:hint="cs"/>
          <w:rtl/>
        </w:rPr>
        <w:t xml:space="preserve">دهند، </w:t>
      </w:r>
      <w:r w:rsidR="003C6CBC">
        <w:rPr>
          <w:rFonts w:hint="cs"/>
          <w:rtl/>
        </w:rPr>
        <w:t>تا 150 ولت</w:t>
      </w:r>
      <w:r w:rsidR="003C6CBC" w:rsidRPr="00085D33">
        <w:rPr>
          <w:rFonts w:asciiTheme="majorBidi" w:hAnsiTheme="majorBidi" w:cstheme="majorBidi"/>
          <w:sz w:val="18"/>
          <w:szCs w:val="18"/>
        </w:rPr>
        <w:t>AC</w:t>
      </w:r>
      <w:r w:rsidRPr="00085D33">
        <w:t xml:space="preserve"> </w:t>
      </w:r>
      <w:r w:rsidRPr="003C6CBC">
        <w:rPr>
          <w:rFonts w:hint="cs"/>
          <w:rtl/>
        </w:rPr>
        <w:t xml:space="preserve"> و 212 ولت </w:t>
      </w:r>
      <w:r w:rsidRPr="00085D33">
        <w:t>DC</w:t>
      </w:r>
      <w:r w:rsidRPr="003C6CBC">
        <w:rPr>
          <w:rFonts w:hint="cs"/>
          <w:rtl/>
        </w:rPr>
        <w:t xml:space="preserve"> در هر چهار فاز</w:t>
      </w:r>
      <w:r w:rsidR="003C6CBC">
        <w:rPr>
          <w:rFonts w:hint="cs"/>
          <w:rtl/>
        </w:rPr>
        <w:t xml:space="preserve"> بصورت همزمان با دقت 10میلی ولت</w:t>
      </w:r>
      <w:r w:rsidRPr="003C6CBC">
        <w:rPr>
          <w:rFonts w:hint="cs"/>
          <w:rtl/>
        </w:rPr>
        <w:t xml:space="preserve"> و حداکثر جریان </w:t>
      </w:r>
      <w:r w:rsidR="00F5752A">
        <w:rPr>
          <w:rFonts w:hint="cs"/>
          <w:rtl/>
        </w:rPr>
        <w:t>4/0</w:t>
      </w:r>
      <w:r w:rsidR="0066568D">
        <w:rPr>
          <w:rFonts w:hint="cs"/>
          <w:rtl/>
        </w:rPr>
        <w:t xml:space="preserve"> </w:t>
      </w:r>
      <w:r w:rsidRPr="003C6CBC">
        <w:rPr>
          <w:rFonts w:hint="cs"/>
          <w:rtl/>
        </w:rPr>
        <w:t xml:space="preserve">آمپر </w:t>
      </w:r>
      <w:r w:rsidRPr="00085D33">
        <w:rPr>
          <w:rFonts w:asciiTheme="majorBidi" w:hAnsiTheme="majorBidi" w:cstheme="majorBidi"/>
          <w:sz w:val="18"/>
          <w:szCs w:val="18"/>
        </w:rPr>
        <w:t>AC</w:t>
      </w:r>
      <w:r w:rsidR="00F5752A">
        <w:rPr>
          <w:rFonts w:hint="cs"/>
          <w:sz w:val="18"/>
          <w:szCs w:val="18"/>
          <w:rtl/>
        </w:rPr>
        <w:t xml:space="preserve"> </w:t>
      </w:r>
      <w:r w:rsidRPr="003C6CBC">
        <w:rPr>
          <w:rFonts w:hint="cs"/>
          <w:rtl/>
        </w:rPr>
        <w:t xml:space="preserve">و </w:t>
      </w:r>
      <w:r w:rsidR="00F5752A">
        <w:rPr>
          <w:rFonts w:hint="cs"/>
          <w:rtl/>
        </w:rPr>
        <w:t>6/0</w:t>
      </w:r>
      <w:r w:rsidRPr="003C6CBC">
        <w:rPr>
          <w:rFonts w:hint="cs"/>
          <w:rtl/>
        </w:rPr>
        <w:t xml:space="preserve"> آمپر </w:t>
      </w:r>
      <w:r w:rsidRPr="00085D33">
        <w:t>DC</w:t>
      </w:r>
      <w:r w:rsidRPr="003C6CBC">
        <w:rPr>
          <w:rFonts w:hint="cs"/>
          <w:rtl/>
        </w:rPr>
        <w:t xml:space="preserve"> و همچنین تا 2 آمپر در حالت گذرا دریافت کند. </w:t>
      </w:r>
      <w:r w:rsidR="000C36F7" w:rsidRPr="003C6CBC">
        <w:rPr>
          <w:rFonts w:hint="cs"/>
          <w:rtl/>
        </w:rPr>
        <w:t xml:space="preserve">با تغییر سربندی تا 450 ولت </w:t>
      </w:r>
      <w:r w:rsidR="000C36F7" w:rsidRPr="00085D33">
        <w:t>AC</w:t>
      </w:r>
      <w:r w:rsidR="000C36F7" w:rsidRPr="003C6CBC">
        <w:rPr>
          <w:rFonts w:hint="cs"/>
          <w:rtl/>
        </w:rPr>
        <w:t xml:space="preserve"> بصورت تکفاز از دستگاه قابل دریافت است. همچنین این امکان فراهم شده است تا با تغییر سربندی و موازی کردن </w:t>
      </w:r>
      <w:r w:rsidR="000C36F7">
        <w:rPr>
          <w:rFonts w:hint="cs"/>
          <w:rtl/>
        </w:rPr>
        <w:t>دو منبع جریان توان خروجی ولتاژی</w:t>
      </w:r>
      <w:r w:rsidR="000C36F7">
        <w:rPr>
          <w:rFonts w:cs="Calibri"/>
          <w:cs/>
        </w:rPr>
        <w:t>‎</w:t>
      </w:r>
      <w:r w:rsidR="000C36F7" w:rsidRPr="003C6CBC">
        <w:rPr>
          <w:rFonts w:hint="cs"/>
          <w:rtl/>
        </w:rPr>
        <w:t xml:space="preserve">ها افزایش یافته و یک ولتاژ </w:t>
      </w:r>
      <w:r w:rsidR="000C36F7" w:rsidRPr="00085D33">
        <w:rPr>
          <w:rFonts w:asciiTheme="majorBidi" w:hAnsiTheme="majorBidi" w:cstheme="majorBidi"/>
          <w:sz w:val="18"/>
          <w:szCs w:val="18"/>
        </w:rPr>
        <w:t>AC</w:t>
      </w:r>
      <w:r w:rsidR="000C36F7" w:rsidRPr="003C6CBC">
        <w:rPr>
          <w:rFonts w:hint="cs"/>
          <w:rtl/>
        </w:rPr>
        <w:t xml:space="preserve"> 150 ولت با حداکثر جریان </w:t>
      </w:r>
      <w:r w:rsidR="000C36F7">
        <w:rPr>
          <w:rFonts w:hint="cs"/>
          <w:rtl/>
        </w:rPr>
        <w:t>8/0</w:t>
      </w:r>
      <w:r w:rsidR="000C36F7" w:rsidRPr="003C6CBC">
        <w:rPr>
          <w:rFonts w:hint="cs"/>
          <w:rtl/>
        </w:rPr>
        <w:t xml:space="preserve"> آمپر در اختیار کاربر قرار گیرد.</w:t>
      </w:r>
    </w:p>
    <w:p w14:paraId="5700ADFC" w14:textId="09D4199A" w:rsidR="006E5E2B" w:rsidRPr="00085D33" w:rsidRDefault="00A91620" w:rsidP="006E5E2B">
      <w:pPr>
        <w:pStyle w:val="AAAR-Normal"/>
      </w:pPr>
      <w:r w:rsidRPr="00A91620">
        <w:rPr>
          <w:rtl/>
        </w:rPr>
        <w:t xml:space="preserve">تسمح مجموعتان من الجهد </w:t>
      </w:r>
      <w:r w:rsidRPr="00A91620">
        <w:t>A</w:t>
      </w:r>
      <w:r w:rsidRPr="00A91620">
        <w:rPr>
          <w:rtl/>
        </w:rPr>
        <w:t xml:space="preserve"> و </w:t>
      </w:r>
      <w:r w:rsidRPr="00A91620">
        <w:t>B</w:t>
      </w:r>
      <w:r w:rsidRPr="00A91620">
        <w:rPr>
          <w:rtl/>
        </w:rPr>
        <w:t xml:space="preserve"> هذه الامکان</w:t>
      </w:r>
      <w:r w:rsidRPr="00A91620">
        <w:rPr>
          <w:rFonts w:hint="cs"/>
          <w:rtl/>
        </w:rPr>
        <w:t>ی</w:t>
      </w:r>
      <w:r w:rsidRPr="00A91620">
        <w:rPr>
          <w:rFonts w:hint="eastAsia"/>
          <w:rtl/>
        </w:rPr>
        <w:t>ة</w:t>
      </w:r>
      <w:r w:rsidRPr="00A91620">
        <w:rPr>
          <w:rtl/>
        </w:rPr>
        <w:t xml:space="preserve">  للمستخدم ، حتى تتسلم  150 فولت تيار متردد و 212 فولت تيار مستمر في جميع المراحل الأربع في وقت واحد بدقة 10 مللي فولت وحد أقصى تيار يبلغ 0.4 أمبير تيار متردد و 0.6 أمبير تيار مستمر وأيضًا حتى 2 أمبير استقبال في ال</w:t>
      </w:r>
      <w:r w:rsidRPr="00A91620">
        <w:rPr>
          <w:rFonts w:hint="eastAsia"/>
          <w:rtl/>
        </w:rPr>
        <w:t>وضع</w:t>
      </w:r>
      <w:r w:rsidRPr="00A91620">
        <w:rPr>
          <w:rtl/>
        </w:rPr>
        <w:t xml:space="preserve"> العابر.  مع التغ</w:t>
      </w:r>
      <w:r w:rsidRPr="00A91620">
        <w:rPr>
          <w:rFonts w:hint="cs"/>
          <w:rtl/>
        </w:rPr>
        <w:t>یی</w:t>
      </w:r>
      <w:r w:rsidRPr="00A91620">
        <w:rPr>
          <w:rFonts w:hint="eastAsia"/>
          <w:rtl/>
        </w:rPr>
        <w:t>ر</w:t>
      </w:r>
      <w:r w:rsidRPr="00A91620">
        <w:rPr>
          <w:rtl/>
        </w:rPr>
        <w:t xml:space="preserve"> ف</w:t>
      </w:r>
      <w:r w:rsidRPr="00A91620">
        <w:rPr>
          <w:rFonts w:hint="cs"/>
          <w:rtl/>
        </w:rPr>
        <w:t>ی</w:t>
      </w:r>
      <w:r w:rsidRPr="00A91620">
        <w:rPr>
          <w:rtl/>
        </w:rPr>
        <w:t xml:space="preserve"> الغطاء يمكن استقبال ما يصل إلى 450 فولت تيار متردد كمرحلة واحدة من الجهاز. من الممكن أيضًا زيادة الطاقة الناتجة عن الفولتية عبر  تغيير الغطاء وموازاة المصدرين الحاليين ، وتزويد المستخدم بجهد تيار متردد 150 فولت بحد أقصى للتيار يب</w:t>
      </w:r>
      <w:r w:rsidRPr="00A91620">
        <w:rPr>
          <w:rFonts w:hint="eastAsia"/>
          <w:rtl/>
        </w:rPr>
        <w:t>لغ</w:t>
      </w:r>
      <w:r w:rsidRPr="00A91620">
        <w:rPr>
          <w:rtl/>
        </w:rPr>
        <w:t xml:space="preserve"> 0.8 أمبير.</w:t>
      </w:r>
    </w:p>
    <w:p w14:paraId="6107293D" w14:textId="6AC5F5E1" w:rsidR="000C36F7" w:rsidRDefault="004D2558" w:rsidP="000C36F7">
      <w:pPr>
        <w:pStyle w:val="AAE-Normal"/>
      </w:pPr>
      <w:r w:rsidRPr="004D2558">
        <w:t xml:space="preserve">The two voltage groups A and B allow the user to </w:t>
      </w:r>
      <w:r w:rsidR="007D2A8A">
        <w:t>receive</w:t>
      </w:r>
      <w:r w:rsidR="00CC234E">
        <w:t xml:space="preserve"> up to 150</w:t>
      </w:r>
      <w:r w:rsidR="00F5752A">
        <w:rPr>
          <w:vertAlign w:val="superscript"/>
        </w:rPr>
        <w:t>V</w:t>
      </w:r>
      <w:r w:rsidR="00CC234E">
        <w:t xml:space="preserve"> AC and 212</w:t>
      </w:r>
      <w:r w:rsidRPr="004D2558">
        <w:t xml:space="preserve">V DC in all four phases </w:t>
      </w:r>
      <w:r>
        <w:t xml:space="preserve">simultaneously </w:t>
      </w:r>
      <w:r w:rsidR="00CC234E">
        <w:t>with a precision of 10</w:t>
      </w:r>
      <w:r w:rsidRPr="00F5752A">
        <w:rPr>
          <w:vertAlign w:val="superscript"/>
        </w:rPr>
        <w:t>mV</w:t>
      </w:r>
      <w:r w:rsidRPr="004D2558">
        <w:t xml:space="preserve"> with a maximum current of 0.4</w:t>
      </w:r>
      <w:r w:rsidR="00F5752A">
        <w:rPr>
          <w:vertAlign w:val="superscript"/>
        </w:rPr>
        <w:t>A</w:t>
      </w:r>
      <w:r w:rsidRPr="004D2558">
        <w:t xml:space="preserve"> AC and 0.6</w:t>
      </w:r>
      <w:r w:rsidR="00F5752A">
        <w:rPr>
          <w:vertAlign w:val="superscript"/>
        </w:rPr>
        <w:t>A</w:t>
      </w:r>
      <w:r w:rsidR="00780F70">
        <w:t xml:space="preserve"> DC as well as up to 2</w:t>
      </w:r>
      <w:r w:rsidR="00F5752A">
        <w:rPr>
          <w:vertAlign w:val="superscript"/>
        </w:rPr>
        <w:t>A</w:t>
      </w:r>
      <w:r w:rsidRPr="004D2558">
        <w:t xml:space="preserve"> in transient mode</w:t>
      </w:r>
      <w:r w:rsidR="00B70C5E">
        <w:t>.</w:t>
      </w:r>
      <w:r w:rsidR="000C36F7" w:rsidRPr="000C36F7">
        <w:t xml:space="preserve"> </w:t>
      </w:r>
      <w:r w:rsidR="000C36F7">
        <w:t>By changing the wiring, it is possible to receive up to 450</w:t>
      </w:r>
      <w:r w:rsidR="000C36F7" w:rsidRPr="00446D36">
        <w:rPr>
          <w:vertAlign w:val="superscript"/>
        </w:rPr>
        <w:t>V</w:t>
      </w:r>
      <w:r w:rsidR="000C36F7">
        <w:t xml:space="preserve"> single-phase</w:t>
      </w:r>
      <w:r w:rsidR="000C36F7" w:rsidRPr="002F51D7">
        <w:t xml:space="preserve"> AC</w:t>
      </w:r>
      <w:r w:rsidR="000C36F7">
        <w:t xml:space="preserve"> from the device. Also, it is possible to increase the output voltage and provide the user with a 150</w:t>
      </w:r>
      <w:r w:rsidR="000C36F7" w:rsidRPr="00446D36">
        <w:rPr>
          <w:vertAlign w:val="superscript"/>
        </w:rPr>
        <w:t>V</w:t>
      </w:r>
      <w:r w:rsidR="000C36F7">
        <w:t xml:space="preserve"> AC with a maximum current of 0.8</w:t>
      </w:r>
      <w:r w:rsidR="000C36F7">
        <w:rPr>
          <w:vertAlign w:val="superscript"/>
        </w:rPr>
        <w:t>A</w:t>
      </w:r>
      <w:r w:rsidR="000C36F7">
        <w:t xml:space="preserve"> by changing the wiring and paralleling the two current sources. </w:t>
      </w:r>
    </w:p>
    <w:p w14:paraId="45A61824" w14:textId="63727A89" w:rsidR="00FD4BE8" w:rsidRDefault="00C04560" w:rsidP="002652D8">
      <w:pPr>
        <w:pStyle w:val="AAG-Normal"/>
        <w:rPr>
          <w:color w:val="000000" w:themeColor="text1"/>
          <w:lang w:val="de-DE"/>
        </w:rPr>
      </w:pPr>
      <w:r w:rsidRPr="00030B38">
        <w:rPr>
          <w:color w:val="000000" w:themeColor="text1"/>
          <w:lang w:val="de-DE"/>
        </w:rPr>
        <w:t>Die beiden Spannungsgruppen A und B ermöglichen</w:t>
      </w:r>
      <w:r w:rsidR="00AB06AB" w:rsidRPr="00030B38">
        <w:rPr>
          <w:color w:val="000000" w:themeColor="text1"/>
          <w:lang w:val="de-DE"/>
        </w:rPr>
        <w:t xml:space="preserve"> ermöglichen den gleichzeitigen Empfang von bis zu 150V AC und 212V DC in allen vier Phasen mit einer Genauigkeit von 10mV bei einem maximalen Strom von 0.4A AC und 0.6A DC sowie bis zu 2A im Transienten Modus.</w:t>
      </w:r>
      <w:r w:rsidR="000C36F7" w:rsidRPr="00030B38">
        <w:rPr>
          <w:color w:val="000000" w:themeColor="text1"/>
          <w:lang w:val="de-DE"/>
        </w:rPr>
        <w:t xml:space="preserve"> </w:t>
      </w:r>
      <w:r w:rsidR="005F745C" w:rsidRPr="00030B38">
        <w:rPr>
          <w:color w:val="000000" w:themeColor="text1"/>
          <w:lang w:val="de-DE"/>
        </w:rPr>
        <w:t>Durch wechselende Verdrahtung ist es möglich, bis zu 450V einphasige AC vom Gerät zu empfangen. Außerdem ist es möglich, die Ausgangsspannung zu erhöhen und dem Benutzer mit einem 150V AC mit einem maximalen Strom von 0</w:t>
      </w:r>
      <w:r w:rsidR="008F12C1" w:rsidRPr="00030B38">
        <w:rPr>
          <w:color w:val="000000" w:themeColor="text1"/>
          <w:lang w:val="de-DE"/>
        </w:rPr>
        <w:t>.</w:t>
      </w:r>
      <w:r w:rsidR="005F745C" w:rsidRPr="00030B38">
        <w:rPr>
          <w:color w:val="000000" w:themeColor="text1"/>
          <w:lang w:val="de-DE"/>
        </w:rPr>
        <w:t>8A zu versorgen,</w:t>
      </w:r>
      <w:r w:rsidR="008F12C1" w:rsidRPr="00030B38">
        <w:rPr>
          <w:color w:val="000000" w:themeColor="text1"/>
          <w:lang w:val="de-DE"/>
        </w:rPr>
        <w:t xml:space="preserve"> indem die Verdrahtung geändert und die beiden Stromquellen parallel dargestellt werden.</w:t>
      </w:r>
    </w:p>
    <w:p w14:paraId="39D3C884" w14:textId="5B6BA02F" w:rsidR="002652D8" w:rsidRDefault="00502FD9" w:rsidP="002652D8">
      <w:pPr>
        <w:pStyle w:val="AAS-Normal"/>
        <w:rPr>
          <w:lang w:val="es-ES"/>
        </w:rPr>
      </w:pPr>
      <w:r w:rsidRPr="00F13B8D">
        <w:rPr>
          <w:lang w:val="es-ES"/>
        </w:rPr>
        <w:t>. Los dos grupos de voltaje A y B permiten al usuario recibir hasta 150V AC y 212V DC en las cuatro fases simultáneamente con una precisión de 10mV con una corriente máxima de 0.4A AC y 0.6A DC así como hasta 2A en modo transitorio.</w:t>
      </w:r>
    </w:p>
    <w:p w14:paraId="4AED2249" w14:textId="064923FD" w:rsidR="00D227A6" w:rsidRPr="00BC1475" w:rsidRDefault="00D227A6" w:rsidP="00D227A6">
      <w:pPr>
        <w:pStyle w:val="AARU-Normal"/>
        <w:jc w:val="left"/>
        <w:rPr>
          <w:lang w:val="es-ES"/>
        </w:rPr>
      </w:pPr>
      <w:r>
        <w:rPr>
          <w:lang w:val="es-ES"/>
        </w:rPr>
        <w:t>Russian...</w:t>
      </w:r>
    </w:p>
    <w:p w14:paraId="4D610638" w14:textId="02972A2C" w:rsidR="002652D8" w:rsidRPr="00BC1475" w:rsidRDefault="003378CC" w:rsidP="00063E3A">
      <w:pPr>
        <w:pStyle w:val="AAF-Normal"/>
        <w:rPr>
          <w:lang w:val="es-ES"/>
        </w:rPr>
      </w:pPr>
      <w:r w:rsidRPr="00BC1475">
        <w:rPr>
          <w:lang w:val="es-ES"/>
        </w:rPr>
        <w:t>Les deux groupes de tension A et B permettent à l'utilisateur de recevoir jusqu'à 150V AC et 212V DC dans les quatre phases simultanément avec une précision de 10mV avec un courant maximum de 0.4A AC et 0.6A DC ainsi que jusqu'à 2A en mode transitoire. En changeant le câblage, il est possible de recevoir jusqu'à 450 V CA monophasé de l'appareil. Aussi, il est possible d'augmenter la tension de sortie et de fournir à l'utilisateur  de 150 V  AC avec un courant maximum de 0,8 A en changeant le câblage et en mettant en parallèle les deux sources de courant.</w:t>
      </w:r>
    </w:p>
    <w:p w14:paraId="20E688D0" w14:textId="3295783D" w:rsidR="00CB7C65" w:rsidRDefault="00F16354" w:rsidP="00D90489">
      <w:pPr>
        <w:pStyle w:val="AAA-Aks"/>
      </w:pPr>
      <w:r>
        <w:drawing>
          <wp:inline distT="0" distB="0" distL="0" distR="0" wp14:anchorId="31F09E61" wp14:editId="64FA59ED">
            <wp:extent cx="3111500" cy="1290821"/>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8144" cy="1301874"/>
                    </a:xfrm>
                    <a:prstGeom prst="rect">
                      <a:avLst/>
                    </a:prstGeom>
                    <a:noFill/>
                    <a:ln>
                      <a:noFill/>
                    </a:ln>
                  </pic:spPr>
                </pic:pic>
              </a:graphicData>
            </a:graphic>
          </wp:inline>
        </w:drawing>
      </w:r>
    </w:p>
    <w:p w14:paraId="7CA8D542" w14:textId="22B6C66C" w:rsidR="000C36F7" w:rsidRDefault="006B457B" w:rsidP="00F93696">
      <w:pPr>
        <w:pStyle w:val="AAA-MatnAsli"/>
        <w:rPr>
          <w:rtl/>
        </w:rPr>
      </w:pPr>
      <w:r w:rsidRPr="003C6CBC">
        <w:rPr>
          <w:rFonts w:hint="cs"/>
          <w:rtl/>
        </w:rPr>
        <w:t xml:space="preserve">دوگروه جریانی </w:t>
      </w:r>
      <w:r w:rsidRPr="00085D33">
        <w:t>A</w:t>
      </w:r>
      <w:r w:rsidRPr="003C6CBC">
        <w:rPr>
          <w:rFonts w:hint="cs"/>
          <w:rtl/>
        </w:rPr>
        <w:t xml:space="preserve"> و </w:t>
      </w:r>
      <w:r w:rsidRPr="00085D33">
        <w:t>B</w:t>
      </w:r>
      <w:r w:rsidRPr="003C6CBC">
        <w:rPr>
          <w:rFonts w:hint="cs"/>
          <w:rtl/>
        </w:rPr>
        <w:t xml:space="preserve"> این امکان را به کاربر می‌دهد </w:t>
      </w:r>
      <w:r w:rsidR="007D2C36">
        <w:rPr>
          <w:rFonts w:hint="cs"/>
          <w:rtl/>
        </w:rPr>
        <w:t xml:space="preserve">که </w:t>
      </w:r>
      <w:r w:rsidRPr="003C6CBC">
        <w:rPr>
          <w:rFonts w:hint="cs"/>
          <w:rtl/>
        </w:rPr>
        <w:t xml:space="preserve">تا 32 آمپر در هر 6 فاز بصورت همزمان و یا 64 آمپر سه فاز دریافت کند. </w:t>
      </w:r>
      <w:r w:rsidR="000C36F7" w:rsidRPr="003C6CBC">
        <w:rPr>
          <w:rFonts w:hint="cs"/>
          <w:rtl/>
        </w:rPr>
        <w:t>همچنین با تغییر سربندی تا 128 آمپر تکفاز از دستگاه قابل دریافت است.</w:t>
      </w:r>
    </w:p>
    <w:p w14:paraId="58E6D727" w14:textId="2BA71845" w:rsidR="006E5E2B" w:rsidRPr="00085D33" w:rsidRDefault="00A91620" w:rsidP="006E5E2B">
      <w:pPr>
        <w:pStyle w:val="AAAR-Normal"/>
      </w:pPr>
      <w:r w:rsidRPr="00A91620">
        <w:rPr>
          <w:rtl/>
        </w:rPr>
        <w:t xml:space="preserve">تسمح المجموعتان الحاليتان </w:t>
      </w:r>
      <w:r w:rsidRPr="00A91620">
        <w:t>A</w:t>
      </w:r>
      <w:r w:rsidRPr="00A91620">
        <w:rPr>
          <w:rtl/>
        </w:rPr>
        <w:t xml:space="preserve"> و </w:t>
      </w:r>
      <w:r w:rsidRPr="00A91620">
        <w:t>B</w:t>
      </w:r>
      <w:r w:rsidRPr="00A91620">
        <w:rPr>
          <w:rtl/>
        </w:rPr>
        <w:t xml:space="preserve"> للمستخدم بتلقي ما يصل إلى 32</w:t>
      </w:r>
      <w:r w:rsidRPr="00A91620">
        <w:t>A</w:t>
      </w:r>
      <w:r w:rsidRPr="00A91620">
        <w:rPr>
          <w:rtl/>
        </w:rPr>
        <w:t xml:space="preserve"> في جميع المراحل الست في وقت واحد أو ثلاث مراحل 64</w:t>
      </w:r>
      <w:r w:rsidRPr="00A91620">
        <w:t>A</w:t>
      </w:r>
      <w:r w:rsidRPr="00A91620">
        <w:rPr>
          <w:rtl/>
        </w:rPr>
        <w:t>. اضافة على ذلك ، من خلال تغيير الأسلاك ، يمكن استقبال ما يصل إلى 128 أمبير أحادي الطور من الجهاز.</w:t>
      </w:r>
    </w:p>
    <w:p w14:paraId="32D5EDA9" w14:textId="0BA7A850" w:rsidR="000C36F7" w:rsidRDefault="00BB36E2" w:rsidP="000C36F7">
      <w:pPr>
        <w:pStyle w:val="AAE-Normal"/>
      </w:pPr>
      <w:r>
        <w:t xml:space="preserve">The two current groups A and B allow the user to </w:t>
      </w:r>
      <w:r w:rsidR="00E44D16">
        <w:t xml:space="preserve">receive </w:t>
      </w:r>
      <w:r w:rsidR="003015E8">
        <w:t>up to 32</w:t>
      </w:r>
      <w:r w:rsidR="00446D36">
        <w:rPr>
          <w:vertAlign w:val="superscript"/>
        </w:rPr>
        <w:t>A</w:t>
      </w:r>
      <w:r w:rsidR="007765E3">
        <w:t xml:space="preserve"> in all six phases simultaneously or </w:t>
      </w:r>
      <w:r w:rsidR="00217D57">
        <w:t xml:space="preserve">three-phase </w:t>
      </w:r>
      <w:r w:rsidR="007765E3">
        <w:t>64</w:t>
      </w:r>
      <w:r w:rsidR="00446D36">
        <w:rPr>
          <w:vertAlign w:val="superscript"/>
        </w:rPr>
        <w:t>A</w:t>
      </w:r>
      <w:r w:rsidR="00FD23D3">
        <w:t>.</w:t>
      </w:r>
      <w:r w:rsidR="000C36F7" w:rsidRPr="000C36F7">
        <w:t xml:space="preserve"> </w:t>
      </w:r>
      <w:r w:rsidR="000C36F7">
        <w:t xml:space="preserve">Moreover, by changing the wiring, it is possible to receive up to 128 single-phase amperes from the device. </w:t>
      </w:r>
    </w:p>
    <w:p w14:paraId="5C22B2AE" w14:textId="75539FCB" w:rsidR="00FD4BE8" w:rsidRDefault="006A297E" w:rsidP="002652D8">
      <w:pPr>
        <w:pStyle w:val="AAG-Normal"/>
        <w:rPr>
          <w:color w:val="000000" w:themeColor="text1"/>
          <w:lang w:val="de-DE"/>
        </w:rPr>
      </w:pPr>
      <w:r w:rsidRPr="00030B38">
        <w:rPr>
          <w:color w:val="000000" w:themeColor="text1"/>
          <w:lang w:val="de-DE"/>
        </w:rPr>
        <w:t>Die beiden aktuellen Gruppen A und B ermöglichen es dem Benutzer, bis zu 32A in allen sechs Phasen gleichzeitig oder 64A dreiphasig zu erhalten.</w:t>
      </w:r>
      <w:r w:rsidR="000C36F7" w:rsidRPr="00030B38">
        <w:rPr>
          <w:color w:val="000000" w:themeColor="text1"/>
          <w:lang w:val="de-DE"/>
        </w:rPr>
        <w:t xml:space="preserve"> Darüber hinaus ist es durch eine Änderung der Verdrahtung möglich, bis zu 128 einphasige Ampere aus dem Gerät zu empfangen. </w:t>
      </w:r>
    </w:p>
    <w:p w14:paraId="2CA34A4E" w14:textId="2BFB1810" w:rsidR="00502FD9" w:rsidRDefault="00502FD9" w:rsidP="00502FD9">
      <w:pPr>
        <w:pStyle w:val="AAS-Normal"/>
        <w:rPr>
          <w:lang w:val="es-ES"/>
        </w:rPr>
      </w:pPr>
      <w:r w:rsidRPr="00F13B8D">
        <w:rPr>
          <w:lang w:val="es-ES"/>
        </w:rPr>
        <w:t>. Los dos grupos actuales A y B permiten al usuario recibir hasta 32A en las seis fases simultáneamente o 64A trifásico. Además, cambiando el cableado, es posible recibir hasta 128 amperios monofásicos del dispositivo.</w:t>
      </w:r>
    </w:p>
    <w:p w14:paraId="5AD6EFC8" w14:textId="02B9C0EC" w:rsidR="00D227A6" w:rsidRPr="00F13B8D" w:rsidRDefault="00D227A6" w:rsidP="00D227A6">
      <w:pPr>
        <w:pStyle w:val="AARU-Normal"/>
        <w:jc w:val="left"/>
        <w:rPr>
          <w:lang w:val="es-ES"/>
        </w:rPr>
      </w:pPr>
      <w:r>
        <w:rPr>
          <w:lang w:val="es-ES"/>
        </w:rPr>
        <w:t>Russian...</w:t>
      </w:r>
    </w:p>
    <w:p w14:paraId="61ACF353" w14:textId="01F8521A" w:rsidR="002652D8" w:rsidRPr="00085D33" w:rsidRDefault="003378CC" w:rsidP="00063E3A">
      <w:pPr>
        <w:pStyle w:val="AAF-Normal"/>
      </w:pPr>
      <w:r w:rsidRPr="00BC1475">
        <w:rPr>
          <w:lang w:val="es-ES"/>
        </w:rPr>
        <w:t xml:space="preserve">Les deux groupes de courant A et B permettent à l'utilisateur de recevoir jusqu'à 32A dans les six phases simultanément ou 64A en triphasé. </w:t>
      </w:r>
      <w:r w:rsidRPr="00F50668">
        <w:t>De plus, en changeant le câblage, il est possible de recevoir jusqu'à 128 ampères monophasés de l'appareil.</w:t>
      </w:r>
    </w:p>
    <w:p w14:paraId="6D273B8E" w14:textId="29CCCF83" w:rsidR="00CB7C65" w:rsidRDefault="00F16354" w:rsidP="00D90489">
      <w:pPr>
        <w:pStyle w:val="AAA-Aks"/>
      </w:pPr>
      <w:r>
        <w:drawing>
          <wp:inline distT="0" distB="0" distL="0" distR="0" wp14:anchorId="59AADE17" wp14:editId="5A4D5528">
            <wp:extent cx="1854200" cy="161629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4484" cy="1625261"/>
                    </a:xfrm>
                    <a:prstGeom prst="rect">
                      <a:avLst/>
                    </a:prstGeom>
                    <a:noFill/>
                    <a:ln>
                      <a:noFill/>
                    </a:ln>
                  </pic:spPr>
                </pic:pic>
              </a:graphicData>
            </a:graphic>
          </wp:inline>
        </w:drawing>
      </w:r>
    </w:p>
    <w:p w14:paraId="7D146030" w14:textId="53806997" w:rsidR="008312E5" w:rsidRDefault="008312E5" w:rsidP="003F3FCD">
      <w:pPr>
        <w:pStyle w:val="AAA-MatnAsli"/>
        <w:rPr>
          <w:rtl/>
        </w:rPr>
      </w:pPr>
      <w:r w:rsidRPr="003F3FCD">
        <w:rPr>
          <w:rFonts w:hint="cs"/>
          <w:color w:val="0070C0"/>
          <w:rtl/>
        </w:rPr>
        <w:t xml:space="preserve">در خروجی </w:t>
      </w:r>
      <w:r w:rsidR="00446D36" w:rsidRPr="003F3FCD">
        <w:rPr>
          <w:rFonts w:cs="Calibri" w:hint="cs"/>
          <w:color w:val="0070C0"/>
          <w:rtl/>
        </w:rPr>
        <w:t>"</w:t>
      </w:r>
      <w:r w:rsidRPr="00085D33">
        <w:rPr>
          <w:color w:val="0070C0"/>
        </w:rPr>
        <w:t>Auxiliary DC</w:t>
      </w:r>
      <w:r w:rsidR="00446D36" w:rsidRPr="003F3FCD">
        <w:rPr>
          <w:rFonts w:cs="Calibri" w:hint="cs"/>
          <w:color w:val="0070C0"/>
          <w:rtl/>
        </w:rPr>
        <w:t xml:space="preserve">" </w:t>
      </w:r>
      <w:r w:rsidRPr="003F3FCD">
        <w:rPr>
          <w:rFonts w:hint="cs"/>
          <w:color w:val="0070C0"/>
          <w:rtl/>
        </w:rPr>
        <w:t xml:space="preserve">یک ولتاژ </w:t>
      </w:r>
      <w:r w:rsidRPr="00085D33">
        <w:rPr>
          <w:color w:val="0070C0"/>
        </w:rPr>
        <w:t>DC</w:t>
      </w:r>
      <w:r w:rsidRPr="003F3FCD">
        <w:rPr>
          <w:rFonts w:hint="cs"/>
          <w:color w:val="0070C0"/>
          <w:rtl/>
        </w:rPr>
        <w:t xml:space="preserve"> ب</w:t>
      </w:r>
      <w:r w:rsidR="000C6392">
        <w:rPr>
          <w:rFonts w:hint="cs"/>
          <w:color w:val="0070C0"/>
          <w:rtl/>
        </w:rPr>
        <w:t>ه</w:t>
      </w:r>
      <w:r w:rsidRPr="003F3FCD">
        <w:rPr>
          <w:rFonts w:hint="cs"/>
          <w:color w:val="0070C0"/>
          <w:rtl/>
        </w:rPr>
        <w:t xml:space="preserve"> اندازه 0 تا 21</w:t>
      </w:r>
      <w:r w:rsidR="003F3FCD" w:rsidRPr="003F3FCD">
        <w:rPr>
          <w:rFonts w:hint="cs"/>
          <w:color w:val="0070C0"/>
          <w:rtl/>
        </w:rPr>
        <w:t>2</w:t>
      </w:r>
      <w:r w:rsidRPr="003F3FCD">
        <w:rPr>
          <w:rFonts w:hint="cs"/>
          <w:color w:val="0070C0"/>
          <w:rtl/>
        </w:rPr>
        <w:t xml:space="preserve"> ولت</w:t>
      </w:r>
      <w:r w:rsidRPr="00085D33">
        <w:rPr>
          <w:color w:val="0070C0"/>
        </w:rPr>
        <w:t xml:space="preserve"> </w:t>
      </w:r>
      <w:r w:rsidRPr="003F3FCD">
        <w:rPr>
          <w:rFonts w:hint="cs"/>
          <w:color w:val="0070C0"/>
          <w:rtl/>
        </w:rPr>
        <w:t xml:space="preserve">بصورت دائمی قابل تنظیم است. </w:t>
      </w:r>
      <w:r w:rsidRPr="003C6CBC">
        <w:rPr>
          <w:rFonts w:hint="cs"/>
          <w:rtl/>
        </w:rPr>
        <w:t>این ولتاژ مستقل از تست بوده و می</w:t>
      </w:r>
      <w:r w:rsidR="003F3FCD">
        <w:rPr>
          <w:rFonts w:hint="cs"/>
          <w:rtl/>
        </w:rPr>
        <w:t>‌</w:t>
      </w:r>
      <w:r w:rsidRPr="003C6CBC">
        <w:rPr>
          <w:rFonts w:hint="cs"/>
          <w:rtl/>
        </w:rPr>
        <w:t>تواند برای روشن کردن دستگاه</w:t>
      </w:r>
      <w:r w:rsidR="007D2C36">
        <w:rPr>
          <w:rFonts w:cs="Calibri"/>
          <w:cs/>
        </w:rPr>
        <w:t>‎</w:t>
      </w:r>
      <w:r w:rsidRPr="003C6CBC">
        <w:rPr>
          <w:rFonts w:hint="cs"/>
          <w:rtl/>
        </w:rPr>
        <w:t xml:space="preserve">های دیگر مانند رله ها مورد استفاده قرار گیرد. </w:t>
      </w:r>
    </w:p>
    <w:p w14:paraId="005F9E80" w14:textId="020AB585" w:rsidR="006E5E2B" w:rsidRPr="00085D33" w:rsidRDefault="00A91620" w:rsidP="006E5E2B">
      <w:pPr>
        <w:pStyle w:val="AAAR-Normal"/>
      </w:pPr>
      <w:r w:rsidRPr="00A91620">
        <w:rPr>
          <w:rtl/>
        </w:rPr>
        <w:t>عند مخرج "</w:t>
      </w:r>
      <w:r w:rsidRPr="00A91620">
        <w:t>Auxiliary DC</w:t>
      </w:r>
      <w:r w:rsidRPr="00A91620">
        <w:rPr>
          <w:rtl/>
        </w:rPr>
        <w:t>" ، يمكن ضبط جهد التيار المستمر من 0 إلى 212 فولت بشكل دائم. هذا الجهد مستقل عن الاختبار ويمكن استخدامه لتشغيل أجهزة أخرى مثل المرحلات.</w:t>
      </w:r>
    </w:p>
    <w:p w14:paraId="11BB085A" w14:textId="7A9FC9C0" w:rsidR="003B5512" w:rsidRDefault="00936550" w:rsidP="007F0156">
      <w:pPr>
        <w:pStyle w:val="AAE-Normal"/>
      </w:pPr>
      <w:r w:rsidRPr="00936550">
        <w:t xml:space="preserve">At the </w:t>
      </w:r>
      <w:r w:rsidR="00446D36">
        <w:t>“A</w:t>
      </w:r>
      <w:r w:rsidRPr="00936550">
        <w:t>uxiliary DC</w:t>
      </w:r>
      <w:r w:rsidR="00446D36">
        <w:t>”</w:t>
      </w:r>
      <w:r w:rsidRPr="00936550">
        <w:t xml:space="preserve"> output,</w:t>
      </w:r>
      <w:r w:rsidR="00B93B0B">
        <w:t xml:space="preserve"> a DC voltage</w:t>
      </w:r>
      <w:r w:rsidRPr="00936550">
        <w:t xml:space="preserve"> as high as 0 to 21</w:t>
      </w:r>
      <w:r w:rsidR="00F4764F">
        <w:t>2</w:t>
      </w:r>
      <w:r w:rsidRPr="00446D36">
        <w:rPr>
          <w:vertAlign w:val="superscript"/>
        </w:rPr>
        <w:t>V</w:t>
      </w:r>
      <w:r w:rsidRPr="00936550">
        <w:t xml:space="preserve"> is permanently adjustable.</w:t>
      </w:r>
      <w:r w:rsidR="004B170F" w:rsidRPr="004B170F">
        <w:t xml:space="preserve"> This voltage is independent of the test and can be used to switch on other devices such as relays.</w:t>
      </w:r>
    </w:p>
    <w:p w14:paraId="05CE73F2" w14:textId="6147F20A" w:rsidR="00FD4BE8" w:rsidRDefault="00427977" w:rsidP="002652D8">
      <w:pPr>
        <w:pStyle w:val="AAG-Normal"/>
        <w:rPr>
          <w:color w:val="000000" w:themeColor="text1"/>
          <w:lang w:val="de-DE"/>
        </w:rPr>
      </w:pPr>
      <w:r w:rsidRPr="00030B38">
        <w:rPr>
          <w:color w:val="000000" w:themeColor="text1"/>
          <w:lang w:val="de-DE"/>
        </w:rPr>
        <w:t>Am Ausgang „Auxiliary DC“ ist eine Gleichspannung von 0 bis 21</w:t>
      </w:r>
      <w:r w:rsidR="00F4764F">
        <w:rPr>
          <w:color w:val="000000" w:themeColor="text1"/>
          <w:lang w:val="de-DE"/>
        </w:rPr>
        <w:t>2</w:t>
      </w:r>
      <w:r w:rsidRPr="00030B38">
        <w:rPr>
          <w:color w:val="000000" w:themeColor="text1"/>
          <w:lang w:val="de-DE"/>
        </w:rPr>
        <w:t>V dauerhaft einstellbar. Diese Spannung ist unabhängig vom Test und kann zum Einschalten anderer Geräte, wie z.B. Relais, verwendet werden.</w:t>
      </w:r>
      <w:r w:rsidR="000C36F7" w:rsidRPr="00030B38">
        <w:rPr>
          <w:color w:val="000000" w:themeColor="text1"/>
          <w:lang w:val="de-DE"/>
        </w:rPr>
        <w:t xml:space="preserve"> </w:t>
      </w:r>
    </w:p>
    <w:p w14:paraId="26D00A7B" w14:textId="4F99C820" w:rsidR="002652D8" w:rsidRDefault="00502FD9" w:rsidP="002652D8">
      <w:pPr>
        <w:pStyle w:val="AAS-Normal"/>
        <w:rPr>
          <w:lang w:val="es-ES"/>
        </w:rPr>
      </w:pPr>
      <w:r w:rsidRPr="00F13B8D">
        <w:rPr>
          <w:lang w:val="es-ES"/>
        </w:rPr>
        <w:t>. En la salida de "</w:t>
      </w:r>
      <w:r w:rsidR="00F4764F">
        <w:rPr>
          <w:lang w:val="es-ES"/>
        </w:rPr>
        <w:t>C</w:t>
      </w:r>
      <w:r w:rsidRPr="00F13B8D">
        <w:rPr>
          <w:lang w:val="es-ES"/>
        </w:rPr>
        <w:t>C Auxiliar", un voltaje de CC tan alto como 0 a 21</w:t>
      </w:r>
      <w:r w:rsidR="00F4764F">
        <w:rPr>
          <w:lang w:val="es-ES"/>
        </w:rPr>
        <w:t>2</w:t>
      </w:r>
      <w:r w:rsidRPr="00F13B8D">
        <w:rPr>
          <w:lang w:val="es-ES"/>
        </w:rPr>
        <w:t>V es permanentemente ajustable. Este voltaje es independiente de la prueba y puede ser usado para encender otros dispositivos como los relés.</w:t>
      </w:r>
    </w:p>
    <w:p w14:paraId="599F5149" w14:textId="4FFE394E" w:rsidR="00D227A6" w:rsidRDefault="00D227A6" w:rsidP="00D227A6">
      <w:pPr>
        <w:pStyle w:val="AARU-Normal"/>
        <w:jc w:val="left"/>
        <w:rPr>
          <w:lang w:val="de-DE"/>
        </w:rPr>
      </w:pPr>
      <w:r>
        <w:rPr>
          <w:lang w:val="de-DE"/>
        </w:rPr>
        <w:t>Russian...</w:t>
      </w:r>
    </w:p>
    <w:p w14:paraId="7208EF8D" w14:textId="457A4675" w:rsidR="002652D8" w:rsidRPr="00030B38" w:rsidRDefault="003378CC" w:rsidP="00063E3A">
      <w:pPr>
        <w:pStyle w:val="AAF-Normal"/>
        <w:rPr>
          <w:lang w:val="de-DE"/>
        </w:rPr>
      </w:pPr>
      <w:r w:rsidRPr="00BC1475">
        <w:rPr>
          <w:lang w:val="es-ES"/>
        </w:rPr>
        <w:t>À la sortie d'«Auxiliary DC», une tension continue de 0 à 21</w:t>
      </w:r>
      <w:r w:rsidR="00F4764F">
        <w:rPr>
          <w:lang w:val="es-ES"/>
        </w:rPr>
        <w:t>2</w:t>
      </w:r>
      <w:r w:rsidRPr="00BC1475">
        <w:rPr>
          <w:lang w:val="es-ES"/>
        </w:rPr>
        <w:t xml:space="preserve"> V est réglable en permanence. </w:t>
      </w:r>
      <w:r w:rsidRPr="00F50668">
        <w:t>Cette tension est indépendante du test et peut être utilisée pour allumer d'autres appareils tels que des relais.</w:t>
      </w:r>
    </w:p>
    <w:p w14:paraId="5946DC27" w14:textId="5A737AF5" w:rsidR="00CB7C65" w:rsidRDefault="00F16354" w:rsidP="00D90489">
      <w:pPr>
        <w:pStyle w:val="AAA-Aks"/>
      </w:pPr>
      <w:r>
        <w:drawing>
          <wp:inline distT="0" distB="0" distL="0" distR="0" wp14:anchorId="253C9104" wp14:editId="09977F5B">
            <wp:extent cx="2025650" cy="1553682"/>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0734" cy="1565252"/>
                    </a:xfrm>
                    <a:prstGeom prst="rect">
                      <a:avLst/>
                    </a:prstGeom>
                    <a:noFill/>
                    <a:ln>
                      <a:noFill/>
                    </a:ln>
                  </pic:spPr>
                </pic:pic>
              </a:graphicData>
            </a:graphic>
          </wp:inline>
        </w:drawing>
      </w:r>
    </w:p>
    <w:p w14:paraId="50FF1011" w14:textId="4CB2092E" w:rsidR="004F2B56" w:rsidRDefault="008312E5" w:rsidP="0066568D">
      <w:pPr>
        <w:pStyle w:val="AAA-MatnAsli"/>
        <w:rPr>
          <w:rtl/>
        </w:rPr>
      </w:pPr>
      <w:r w:rsidRPr="003C6CBC">
        <w:rPr>
          <w:rFonts w:hint="cs"/>
          <w:rtl/>
        </w:rPr>
        <w:t>این قسمت محل اتصال کابل مجتمع می</w:t>
      </w:r>
      <w:r w:rsidR="0066568D">
        <w:rPr>
          <w:rFonts w:hint="cs"/>
          <w:rtl/>
        </w:rPr>
        <w:t>‌</w:t>
      </w:r>
      <w:r w:rsidRPr="003C6CBC">
        <w:rPr>
          <w:rFonts w:hint="cs"/>
          <w:rtl/>
        </w:rPr>
        <w:t>باشد. مقادیر جریان و ولتاژ خروجی این پورت مانند همان مقاد</w:t>
      </w:r>
      <w:r w:rsidR="004F2B56" w:rsidRPr="003C6CBC">
        <w:rPr>
          <w:rFonts w:hint="cs"/>
          <w:rtl/>
        </w:rPr>
        <w:t>یر پورت</w:t>
      </w:r>
      <w:r w:rsidR="00446D36">
        <w:rPr>
          <w:rFonts w:hint="cs"/>
          <w:rtl/>
        </w:rPr>
        <w:t>‌</w:t>
      </w:r>
      <w:r w:rsidR="004F2B56" w:rsidRPr="003C6CBC">
        <w:rPr>
          <w:rFonts w:hint="cs"/>
          <w:rtl/>
        </w:rPr>
        <w:t>های ولتاژی و جریانی است که پیش از این توضیح داده شد.</w:t>
      </w:r>
    </w:p>
    <w:p w14:paraId="65170F63" w14:textId="1FF1C262" w:rsidR="006E5E2B" w:rsidRPr="00085D33" w:rsidRDefault="00A91620" w:rsidP="006E5E2B">
      <w:pPr>
        <w:pStyle w:val="AAAR-Normal"/>
      </w:pPr>
      <w:r w:rsidRPr="00A91620">
        <w:rPr>
          <w:rtl/>
        </w:rPr>
        <w:t>هذا الجزء هو نقطة اتصال الكابل المدمج. قيم التيار الناتج والجهد لهذا المنفذ هي نفس قيم منافذ الجهد والتيار الموصوفة سابقًا.</w:t>
      </w:r>
    </w:p>
    <w:p w14:paraId="6418448D" w14:textId="77777777" w:rsidR="003B5512" w:rsidRDefault="000F4AB3" w:rsidP="007F0156">
      <w:pPr>
        <w:pStyle w:val="AAE-Normal"/>
      </w:pPr>
      <w:r w:rsidRPr="000F4AB3">
        <w:t>This is where the integrated cable is connected.</w:t>
      </w:r>
      <w:r>
        <w:t xml:space="preserve"> </w:t>
      </w:r>
      <w:r w:rsidR="00747A0D" w:rsidRPr="00747A0D">
        <w:t xml:space="preserve">The amount of the current and the output voltage of this port are the same as </w:t>
      </w:r>
      <w:r w:rsidR="00747A0D">
        <w:t>the amounts of the current and voltage ports</w:t>
      </w:r>
      <w:r w:rsidR="00747A0D" w:rsidRPr="00747A0D">
        <w:t xml:space="preserve"> that have been described earlier.</w:t>
      </w:r>
    </w:p>
    <w:p w14:paraId="06F39AFD" w14:textId="7F95AB41" w:rsidR="00FD4BE8" w:rsidRDefault="008D7FF9" w:rsidP="002652D8">
      <w:pPr>
        <w:pStyle w:val="AAG-Normal"/>
        <w:rPr>
          <w:color w:val="000000" w:themeColor="text1"/>
          <w:lang w:val="de-DE"/>
        </w:rPr>
      </w:pPr>
      <w:r w:rsidRPr="00030B38">
        <w:rPr>
          <w:color w:val="000000" w:themeColor="text1"/>
          <w:lang w:val="de-DE"/>
        </w:rPr>
        <w:t>Hier wird das integrierte Kabel angeschlossen.</w:t>
      </w:r>
      <w:r w:rsidR="00542648" w:rsidRPr="00030B38">
        <w:rPr>
          <w:color w:val="000000" w:themeColor="text1"/>
          <w:lang w:val="de-DE"/>
        </w:rPr>
        <w:t xml:space="preserve"> Die Mengen des Ausgangsstroms und der Ausgangsspannung dieses Anschlusses sind die gleichen wie die Mengen der Strom- und Spannungsanschlüsse, die bereits beschrieben wurden.</w:t>
      </w:r>
      <w:r w:rsidR="00F93696" w:rsidRPr="00030B38">
        <w:rPr>
          <w:color w:val="000000" w:themeColor="text1"/>
          <w:lang w:val="de-DE"/>
        </w:rPr>
        <w:t xml:space="preserve"> </w:t>
      </w:r>
    </w:p>
    <w:p w14:paraId="2BD7CB5C" w14:textId="1385D36D" w:rsidR="002652D8" w:rsidRDefault="00502FD9" w:rsidP="002652D8">
      <w:pPr>
        <w:pStyle w:val="AAS-Normal"/>
        <w:rPr>
          <w:lang w:val="es-ES"/>
        </w:rPr>
      </w:pPr>
      <w:r w:rsidRPr="00F13B8D">
        <w:rPr>
          <w:lang w:val="es-ES"/>
        </w:rPr>
        <w:t>. Aquí es donde se conecta el cable integrado. La cantidad de corriente y el voltaje de salida de este puerto son los mismos que los de los puertos de corriente y voltaje que se han descrito anteriormente.</w:t>
      </w:r>
    </w:p>
    <w:p w14:paraId="100CB000" w14:textId="51C8BAB4" w:rsidR="00D227A6" w:rsidRPr="00BC1475" w:rsidRDefault="00D227A6" w:rsidP="00D227A6">
      <w:pPr>
        <w:pStyle w:val="AARU-Normal"/>
        <w:jc w:val="left"/>
        <w:rPr>
          <w:lang w:val="es-ES"/>
        </w:rPr>
      </w:pPr>
      <w:r>
        <w:rPr>
          <w:lang w:val="es-ES"/>
        </w:rPr>
        <w:t>Russian...</w:t>
      </w:r>
    </w:p>
    <w:p w14:paraId="7E42A837" w14:textId="71563892" w:rsidR="002652D8" w:rsidRPr="00BC1475" w:rsidRDefault="003378CC" w:rsidP="00063E3A">
      <w:pPr>
        <w:pStyle w:val="AAF-Normal"/>
        <w:rPr>
          <w:lang w:val="es-ES"/>
        </w:rPr>
      </w:pPr>
      <w:r w:rsidRPr="00F50668">
        <w:t xml:space="preserve">C'est là </w:t>
      </w:r>
      <w:r>
        <w:t>où</w:t>
      </w:r>
      <w:r w:rsidRPr="00F50668">
        <w:t xml:space="preserve"> le câble intégré est connecté. </w:t>
      </w:r>
      <w:r w:rsidRPr="00BC1475">
        <w:rPr>
          <w:lang w:val="es-ES"/>
        </w:rPr>
        <w:t>La quantité de courant et la tension de sortie de ce port sont les mêmes que les quantités des ports de courant et de tension qui ont été décrites précédemment.</w:t>
      </w:r>
    </w:p>
    <w:p w14:paraId="01CEC6FA" w14:textId="243046F3" w:rsidR="00CB7C65" w:rsidRDefault="00A81D2B" w:rsidP="00D90489">
      <w:pPr>
        <w:pStyle w:val="AAA-Aks"/>
      </w:pPr>
      <w:r>
        <w:drawing>
          <wp:inline distT="0" distB="0" distL="0" distR="0" wp14:anchorId="762CBDBC" wp14:editId="1FDFD89A">
            <wp:extent cx="2184400" cy="1825729"/>
            <wp:effectExtent l="0" t="0" r="635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3032" cy="1832943"/>
                    </a:xfrm>
                    <a:prstGeom prst="rect">
                      <a:avLst/>
                    </a:prstGeom>
                    <a:noFill/>
                    <a:ln>
                      <a:noFill/>
                    </a:ln>
                  </pic:spPr>
                </pic:pic>
              </a:graphicData>
            </a:graphic>
          </wp:inline>
        </w:drawing>
      </w:r>
    </w:p>
    <w:p w14:paraId="3F1028CE" w14:textId="372A1C31" w:rsidR="008312E5" w:rsidRDefault="008312E5" w:rsidP="003F3FCD">
      <w:pPr>
        <w:pStyle w:val="AAA-MatnAsli"/>
        <w:rPr>
          <w:rtl/>
        </w:rPr>
      </w:pPr>
      <w:r w:rsidRPr="003C6CBC">
        <w:rPr>
          <w:rFonts w:hint="cs"/>
          <w:rtl/>
        </w:rPr>
        <w:t>4</w:t>
      </w:r>
      <w:r w:rsidR="00446D36">
        <w:rPr>
          <w:rFonts w:hint="cs"/>
          <w:rtl/>
        </w:rPr>
        <w:t xml:space="preserve"> خروجی</w:t>
      </w:r>
      <w:r w:rsidR="00640FF6">
        <w:rPr>
          <w:rFonts w:hint="cs"/>
          <w:rtl/>
        </w:rPr>
        <w:t xml:space="preserve"> باینری</w:t>
      </w:r>
      <w:r w:rsidRPr="003C6CBC">
        <w:rPr>
          <w:rFonts w:hint="cs"/>
          <w:rtl/>
        </w:rPr>
        <w:t xml:space="preserve"> </w:t>
      </w:r>
      <w:r w:rsidR="00C500BC">
        <w:rPr>
          <w:rFonts w:hint="cs"/>
          <w:rtl/>
        </w:rPr>
        <w:t>می‌توانند برای تولید سیگنال</w:t>
      </w:r>
      <w:r w:rsidR="00C500BC">
        <w:rPr>
          <w:rFonts w:cs="Calibri"/>
          <w:cs/>
        </w:rPr>
        <w:t>‎</w:t>
      </w:r>
      <w:r w:rsidRPr="003C6CBC">
        <w:rPr>
          <w:rFonts w:hint="cs"/>
          <w:rtl/>
        </w:rPr>
        <w:t xml:space="preserve">های دیجیتال و یا به عنوان کلید به کار روند. در پشت این </w:t>
      </w:r>
      <w:r w:rsidR="003F3FCD">
        <w:rPr>
          <w:rFonts w:hint="cs"/>
          <w:rtl/>
        </w:rPr>
        <w:t>قسمت</w:t>
      </w:r>
      <w:r w:rsidRPr="003C6CBC">
        <w:rPr>
          <w:rFonts w:hint="cs"/>
          <w:rtl/>
        </w:rPr>
        <w:t xml:space="preserve"> رله</w:t>
      </w:r>
      <w:r w:rsidR="00C500BC">
        <w:rPr>
          <w:rFonts w:cs="Calibri"/>
          <w:cs/>
        </w:rPr>
        <w:t>‎</w:t>
      </w:r>
      <w:r w:rsidR="00C500BC">
        <w:rPr>
          <w:rFonts w:hint="cs"/>
          <w:rtl/>
        </w:rPr>
        <w:t>های 10 آمپری قرار گرفته</w:t>
      </w:r>
      <w:r w:rsidR="00C500BC">
        <w:rPr>
          <w:rFonts w:cs="Calibri"/>
          <w:cs/>
        </w:rPr>
        <w:t>‎</w:t>
      </w:r>
      <w:r w:rsidRPr="003C6CBC">
        <w:rPr>
          <w:rFonts w:hint="cs"/>
          <w:rtl/>
        </w:rPr>
        <w:t>اند.</w:t>
      </w:r>
    </w:p>
    <w:p w14:paraId="65885BC4" w14:textId="6822AA08" w:rsidR="006E5E2B" w:rsidRPr="00085D33" w:rsidRDefault="00A91620" w:rsidP="006E5E2B">
      <w:pPr>
        <w:pStyle w:val="AAAR-Normal"/>
      </w:pPr>
      <w:r w:rsidRPr="00A91620">
        <w:rPr>
          <w:rtl/>
        </w:rPr>
        <w:t>يمكن استخدام المخرجات الثنائية لتوليد إشارات رقمية أو كمفتاح. يوجد خلف هذا الجزء مرحلات 10 أمبير.</w:t>
      </w:r>
    </w:p>
    <w:p w14:paraId="6CF42D05" w14:textId="69C64DDA" w:rsidR="00F93696" w:rsidRDefault="00661E2A" w:rsidP="002652D8">
      <w:pPr>
        <w:pStyle w:val="AAG-Normal"/>
        <w:rPr>
          <w:color w:val="000000" w:themeColor="text1"/>
          <w:lang w:val="es-ES"/>
        </w:rPr>
      </w:pPr>
      <w:r w:rsidRPr="00030B38">
        <w:rPr>
          <w:color w:val="000000" w:themeColor="text1"/>
        </w:rPr>
        <w:t xml:space="preserve">Four binary outputs can be used as a key or for generating digital signals. </w:t>
      </w:r>
      <w:r w:rsidRPr="00BC1475">
        <w:rPr>
          <w:color w:val="000000" w:themeColor="text1"/>
          <w:lang w:val="es-ES"/>
        </w:rPr>
        <w:t xml:space="preserve">There </w:t>
      </w:r>
      <w:r w:rsidR="003015E8" w:rsidRPr="00BC1475">
        <w:rPr>
          <w:color w:val="000000" w:themeColor="text1"/>
          <w:lang w:val="es-ES"/>
        </w:rPr>
        <w:t>are 10</w:t>
      </w:r>
      <w:r w:rsidR="00F35885" w:rsidRPr="00BC1475">
        <w:rPr>
          <w:color w:val="000000" w:themeColor="text1"/>
          <w:vertAlign w:val="superscript"/>
          <w:lang w:val="es-ES"/>
        </w:rPr>
        <w:t>A</w:t>
      </w:r>
      <w:r w:rsidR="00F35885" w:rsidRPr="00BC1475">
        <w:rPr>
          <w:color w:val="000000" w:themeColor="text1"/>
          <w:lang w:val="es-ES"/>
        </w:rPr>
        <w:t xml:space="preserve"> </w:t>
      </w:r>
      <w:r w:rsidRPr="00BC1475">
        <w:rPr>
          <w:color w:val="000000" w:themeColor="text1"/>
          <w:lang w:val="es-ES"/>
        </w:rPr>
        <w:t>relays behind these binaries.</w:t>
      </w:r>
      <w:r w:rsidR="00F93696" w:rsidRPr="00BC1475">
        <w:rPr>
          <w:color w:val="000000" w:themeColor="text1"/>
          <w:lang w:val="es-ES"/>
        </w:rPr>
        <w:t xml:space="preserve"> </w:t>
      </w:r>
    </w:p>
    <w:p w14:paraId="77A59389" w14:textId="071AE69B" w:rsidR="001F5699" w:rsidRPr="001F5699" w:rsidRDefault="001F5699" w:rsidP="001F5699">
      <w:pPr>
        <w:pStyle w:val="AAG-Normal"/>
        <w:rPr>
          <w:color w:val="000000" w:themeColor="text1"/>
          <w:lang w:val="de-DE"/>
        </w:rPr>
      </w:pPr>
      <w:r w:rsidRPr="00030B38">
        <w:rPr>
          <w:color w:val="000000" w:themeColor="text1"/>
          <w:lang w:val="de-DE"/>
        </w:rPr>
        <w:t xml:space="preserve">Vier binäre Ausgänge können als Schlüssel oder zur Erzeugung digitaler Signale verwendet werden. Hinter diesen Binärdateien befinden sich 10A Relais. </w:t>
      </w:r>
    </w:p>
    <w:p w14:paraId="5CB8BE12" w14:textId="7EB1D5EF" w:rsidR="002652D8" w:rsidRDefault="00502FD9" w:rsidP="002652D8">
      <w:pPr>
        <w:pStyle w:val="AAS-Normal"/>
        <w:rPr>
          <w:lang w:val="de-DE"/>
        </w:rPr>
      </w:pPr>
      <w:r w:rsidRPr="00F13B8D">
        <w:rPr>
          <w:lang w:val="es-ES"/>
        </w:rPr>
        <w:t xml:space="preserve">. Se pueden utilizar cuatro salidas binarias como clave o para generar señales digitales. </w:t>
      </w:r>
      <w:r w:rsidRPr="00085D33">
        <w:rPr>
          <w:lang w:val="de-DE"/>
        </w:rPr>
        <w:t>Hay relés de 10A detrás de estos binarios.</w:t>
      </w:r>
    </w:p>
    <w:p w14:paraId="0769285D" w14:textId="683E390C" w:rsidR="00D227A6" w:rsidRPr="00085D33" w:rsidRDefault="00D227A6" w:rsidP="00D227A6">
      <w:pPr>
        <w:pStyle w:val="AARU-Normal"/>
        <w:jc w:val="left"/>
        <w:rPr>
          <w:lang w:val="de-DE"/>
        </w:rPr>
      </w:pPr>
      <w:r>
        <w:rPr>
          <w:lang w:val="de-DE"/>
        </w:rPr>
        <w:t>Russian...</w:t>
      </w:r>
    </w:p>
    <w:p w14:paraId="1E1C0580" w14:textId="331B659C" w:rsidR="00CB7C65" w:rsidRPr="003378CC" w:rsidRDefault="003378CC" w:rsidP="00063E3A">
      <w:pPr>
        <w:pStyle w:val="AAF-Normal"/>
      </w:pPr>
      <w:r w:rsidRPr="00085D33">
        <w:rPr>
          <w:lang w:val="de-DE"/>
        </w:rPr>
        <w:t xml:space="preserve">Quatre sorties binaires peuvent être utilisées comme touche ou pour générer des signaux numériques. </w:t>
      </w:r>
      <w:r w:rsidRPr="003378CC">
        <w:t>Il y a des relais 10A derrière ces binaires.</w:t>
      </w:r>
    </w:p>
    <w:p w14:paraId="42959332" w14:textId="3AE9DCA6" w:rsidR="00CB7C65" w:rsidRDefault="00A81D2B" w:rsidP="00D90489">
      <w:pPr>
        <w:pStyle w:val="AAA-Aks"/>
      </w:pPr>
      <w:r>
        <w:drawing>
          <wp:inline distT="0" distB="0" distL="0" distR="0" wp14:anchorId="72EF6553" wp14:editId="5A41B528">
            <wp:extent cx="2324100" cy="1596409"/>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5769" cy="1611293"/>
                    </a:xfrm>
                    <a:prstGeom prst="rect">
                      <a:avLst/>
                    </a:prstGeom>
                    <a:noFill/>
                    <a:ln>
                      <a:noFill/>
                    </a:ln>
                  </pic:spPr>
                </pic:pic>
              </a:graphicData>
            </a:graphic>
          </wp:inline>
        </w:drawing>
      </w:r>
    </w:p>
    <w:p w14:paraId="67A79A8E" w14:textId="1740EDA4" w:rsidR="009969E4" w:rsidRDefault="00640FF6" w:rsidP="00B37EA3">
      <w:pPr>
        <w:pStyle w:val="AAA-MatnAsli"/>
        <w:rPr>
          <w:rtl/>
        </w:rPr>
      </w:pPr>
      <w:r>
        <w:rPr>
          <w:rFonts w:hint="cs"/>
          <w:rtl/>
        </w:rPr>
        <w:t>ورودی‌های آ</w:t>
      </w:r>
      <w:r w:rsidR="009969E4" w:rsidRPr="003C6CBC">
        <w:rPr>
          <w:rFonts w:hint="cs"/>
          <w:rtl/>
        </w:rPr>
        <w:t>نالوگ دستگاه</w:t>
      </w:r>
      <w:r>
        <w:rPr>
          <w:rFonts w:hint="cs"/>
          <w:rtl/>
        </w:rPr>
        <w:t xml:space="preserve"> دارای این</w:t>
      </w:r>
      <w:r w:rsidR="009969E4" w:rsidRPr="003C6CBC">
        <w:rPr>
          <w:rFonts w:hint="cs"/>
          <w:rtl/>
        </w:rPr>
        <w:t xml:space="preserve"> قابلیت </w:t>
      </w:r>
      <w:r>
        <w:rPr>
          <w:rFonts w:hint="cs"/>
          <w:rtl/>
        </w:rPr>
        <w:t xml:space="preserve">هستند که </w:t>
      </w:r>
      <w:r w:rsidR="009969E4" w:rsidRPr="003C6CBC">
        <w:rPr>
          <w:rFonts w:hint="cs"/>
          <w:rtl/>
        </w:rPr>
        <w:t>سیگنال</w:t>
      </w:r>
      <w:r>
        <w:rPr>
          <w:rFonts w:hint="cs"/>
          <w:rtl/>
        </w:rPr>
        <w:t>‌</w:t>
      </w:r>
      <w:r w:rsidR="009969E4" w:rsidRPr="003C6CBC">
        <w:rPr>
          <w:rFonts w:hint="cs"/>
          <w:rtl/>
        </w:rPr>
        <w:t xml:space="preserve">های آنالوگ و دیجیتال را </w:t>
      </w:r>
      <w:r>
        <w:rPr>
          <w:rFonts w:hint="cs"/>
          <w:rtl/>
        </w:rPr>
        <w:t>دریافت کنند</w:t>
      </w:r>
      <w:r w:rsidR="009969E4" w:rsidRPr="003C6CBC">
        <w:rPr>
          <w:rFonts w:hint="cs"/>
          <w:rtl/>
        </w:rPr>
        <w:t>. هر 8 ورودی می</w:t>
      </w:r>
      <w:r w:rsidR="00C500BC">
        <w:rPr>
          <w:rFonts w:cs="Calibri"/>
          <w:cs/>
        </w:rPr>
        <w:t>‎</w:t>
      </w:r>
      <w:r w:rsidR="009969E4" w:rsidRPr="003C6CBC">
        <w:rPr>
          <w:rFonts w:hint="cs"/>
          <w:rtl/>
        </w:rPr>
        <w:t>توانن</w:t>
      </w:r>
      <w:r w:rsidR="00C500BC">
        <w:rPr>
          <w:rFonts w:hint="cs"/>
          <w:rtl/>
        </w:rPr>
        <w:t>د همزمان فعال باشند. این ورودی</w:t>
      </w:r>
      <w:r w:rsidR="00C500BC">
        <w:rPr>
          <w:rFonts w:cs="Calibri"/>
          <w:cs/>
        </w:rPr>
        <w:t>‎</w:t>
      </w:r>
      <w:r w:rsidR="00C500BC">
        <w:rPr>
          <w:rFonts w:hint="cs"/>
          <w:rtl/>
        </w:rPr>
        <w:t>ها می</w:t>
      </w:r>
      <w:r w:rsidR="00C500BC">
        <w:rPr>
          <w:rFonts w:cs="Calibri"/>
          <w:cs/>
        </w:rPr>
        <w:t>‎</w:t>
      </w:r>
      <w:r w:rsidR="009969E4" w:rsidRPr="003C6CBC">
        <w:rPr>
          <w:rFonts w:hint="cs"/>
          <w:rtl/>
        </w:rPr>
        <w:t>توانند ولتاژ را در</w:t>
      </w:r>
      <w:r w:rsidR="0066568D">
        <w:rPr>
          <w:rFonts w:hint="cs"/>
          <w:rtl/>
        </w:rPr>
        <w:t xml:space="preserve"> </w:t>
      </w:r>
      <w:r w:rsidR="009969E4" w:rsidRPr="003C6CBC">
        <w:rPr>
          <w:rFonts w:hint="cs"/>
          <w:rtl/>
        </w:rPr>
        <w:t>س</w:t>
      </w:r>
      <w:r w:rsidR="00C500BC">
        <w:rPr>
          <w:rFonts w:hint="cs"/>
          <w:rtl/>
        </w:rPr>
        <w:t xml:space="preserve">ه سطح ولتاژی </w:t>
      </w:r>
      <w:r>
        <w:rPr>
          <w:rFonts w:hint="cs"/>
          <w:rtl/>
        </w:rPr>
        <w:t>5/4</w:t>
      </w:r>
      <w:r w:rsidR="00C500BC">
        <w:rPr>
          <w:rFonts w:hint="cs"/>
          <w:rtl/>
        </w:rPr>
        <w:t xml:space="preserve">، 30 و 188 ولت، </w:t>
      </w:r>
      <w:r w:rsidR="00C500BC" w:rsidRPr="008D71C0">
        <w:rPr>
          <w:rFonts w:hint="cs"/>
          <w:rtl/>
        </w:rPr>
        <w:t>با دقت</w:t>
      </w:r>
      <w:r w:rsidR="002C4117">
        <w:t xml:space="preserve"> </w:t>
      </w:r>
      <w:r w:rsidR="00C500BC" w:rsidRPr="008D71C0">
        <w:rPr>
          <w:rFonts w:hint="cs"/>
          <w:rtl/>
        </w:rPr>
        <w:t>‏های</w:t>
      </w:r>
      <w:r w:rsidR="00B37EA3" w:rsidRPr="008D71C0">
        <w:rPr>
          <w:rFonts w:hint="cs"/>
          <w:rtl/>
        </w:rPr>
        <w:t>1</w:t>
      </w:r>
      <w:r w:rsidR="00C500BC" w:rsidRPr="008D71C0">
        <w:rPr>
          <w:rFonts w:hint="cs"/>
          <w:rtl/>
        </w:rPr>
        <w:t xml:space="preserve"> میلی،</w:t>
      </w:r>
      <w:r w:rsidR="00B37EA3" w:rsidRPr="008D71C0">
        <w:rPr>
          <w:rFonts w:hint="cs"/>
          <w:rtl/>
        </w:rPr>
        <w:t>3</w:t>
      </w:r>
      <w:r w:rsidR="00C500BC" w:rsidRPr="008D71C0">
        <w:rPr>
          <w:rFonts w:hint="cs"/>
          <w:rtl/>
        </w:rPr>
        <w:t xml:space="preserve"> میلی و 10 میلی</w:t>
      </w:r>
      <w:r w:rsidR="002C4117">
        <w:t xml:space="preserve"> </w:t>
      </w:r>
      <w:r w:rsidR="00C500BC" w:rsidRPr="008D71C0">
        <w:rPr>
          <w:rFonts w:hint="cs"/>
          <w:rtl/>
        </w:rPr>
        <w:t>‏</w:t>
      </w:r>
      <w:r w:rsidR="009969E4" w:rsidRPr="008D71C0">
        <w:rPr>
          <w:rFonts w:hint="cs"/>
          <w:rtl/>
        </w:rPr>
        <w:t>ولت</w:t>
      </w:r>
      <w:r w:rsidR="009969E4" w:rsidRPr="003C6CBC">
        <w:rPr>
          <w:rFonts w:hint="cs"/>
          <w:rtl/>
        </w:rPr>
        <w:t xml:space="preserve"> خوانده و شکل موج آنها را نمایش دهند. </w:t>
      </w:r>
    </w:p>
    <w:p w14:paraId="778E384E" w14:textId="10872476" w:rsidR="006E5E2B" w:rsidRPr="00085D33" w:rsidRDefault="00A91620" w:rsidP="006E5E2B">
      <w:pPr>
        <w:pStyle w:val="AAAR-Normal"/>
      </w:pPr>
      <w:r w:rsidRPr="00A91620">
        <w:rPr>
          <w:rtl/>
        </w:rPr>
        <w:t>المدخلات التناظرية للجهاز تمتلک  على استقبال الإشارات التناظرية والرقمية. يمكن تنشيط جميع المدخلات الثمانية في وقت واحد. يمكن لهذه المدخلات قراءة الجهد في ثلاثة مستويات للجهد 4.5 و 30 و 188 فولت ، بدقة 1 مللي أمبير و 3 مللي أمبير و 10 مللي فولت وعرض شكل الموجة الخاصة بهم.</w:t>
      </w:r>
    </w:p>
    <w:p w14:paraId="23E12C9A" w14:textId="25DE4870" w:rsidR="003B5512" w:rsidRDefault="00661E2A" w:rsidP="00B37EA3">
      <w:pPr>
        <w:pStyle w:val="AAE-Normal"/>
      </w:pPr>
      <w:r w:rsidRPr="00661E2A">
        <w:t>The analog inputs of the device are capable of receiving both analog and digital signals.</w:t>
      </w:r>
      <w:r>
        <w:t xml:space="preserve"> </w:t>
      </w:r>
      <w:r w:rsidRPr="00661E2A">
        <w:t>All 8 inputs can be active simultaneously.</w:t>
      </w:r>
      <w:r>
        <w:t xml:space="preserve"> </w:t>
      </w:r>
      <w:r w:rsidR="003F2114">
        <w:t>Other than reading them, t</w:t>
      </w:r>
      <w:r w:rsidR="00EB010B" w:rsidRPr="00EB010B">
        <w:t>hese inputs can show the waveform of voltage in three vo</w:t>
      </w:r>
      <w:r w:rsidR="003015E8">
        <w:t>ltage levels of 4.5, 30 and 188</w:t>
      </w:r>
      <w:r w:rsidR="00EB010B" w:rsidRPr="008A3AB1">
        <w:rPr>
          <w:vertAlign w:val="superscript"/>
        </w:rPr>
        <w:t>V</w:t>
      </w:r>
      <w:r w:rsidR="00EB010B" w:rsidRPr="00EB010B">
        <w:t xml:space="preserve"> with the precision </w:t>
      </w:r>
      <w:r w:rsidR="00EB010B" w:rsidRPr="008D71C0">
        <w:t xml:space="preserve">of </w:t>
      </w:r>
      <w:r w:rsidR="00B37EA3" w:rsidRPr="008D71C0">
        <w:t>1</w:t>
      </w:r>
      <w:r w:rsidR="00EB010B" w:rsidRPr="008D71C0">
        <w:t xml:space="preserve">, </w:t>
      </w:r>
      <w:r w:rsidR="00B37EA3" w:rsidRPr="008D71C0">
        <w:t>3 and 1</w:t>
      </w:r>
      <w:r w:rsidR="00EB010B" w:rsidRPr="008D71C0">
        <w:t>0</w:t>
      </w:r>
      <w:r w:rsidR="00EB010B" w:rsidRPr="008D71C0">
        <w:rPr>
          <w:vertAlign w:val="superscript"/>
        </w:rPr>
        <w:t>mV</w:t>
      </w:r>
      <w:r w:rsidR="00EB010B" w:rsidRPr="008D71C0">
        <w:t>.</w:t>
      </w:r>
      <w:r w:rsidR="00F93696" w:rsidRPr="00F93696">
        <w:t xml:space="preserve"> </w:t>
      </w:r>
    </w:p>
    <w:p w14:paraId="2D9C74B4" w14:textId="235A7FED" w:rsidR="00FD4BE8" w:rsidRDefault="00E7303E" w:rsidP="002652D8">
      <w:pPr>
        <w:pStyle w:val="AAG-Normal"/>
        <w:rPr>
          <w:color w:val="000000" w:themeColor="text1"/>
          <w:lang w:val="de-DE"/>
        </w:rPr>
      </w:pPr>
      <w:r w:rsidRPr="00030B38">
        <w:rPr>
          <w:color w:val="000000" w:themeColor="text1"/>
          <w:lang w:val="de-DE"/>
        </w:rPr>
        <w:t xml:space="preserve">Die analogen Eingänge des Geräts sind in der Lage, sowohl analoge als auch digitale Signale zu empfangen. Alle 8 Eingänge können gleichzeitig aktiv sein. Abgesehen vom Lesen können diese Eingänge die Wellenform der Spannung in drei Spannungsebenen von 4,5, 30 und 188V mit der Genauigkeit von </w:t>
      </w:r>
      <w:r w:rsidR="008D71C0">
        <w:rPr>
          <w:color w:val="000000" w:themeColor="text1"/>
          <w:lang w:val="de-DE"/>
        </w:rPr>
        <w:t>1</w:t>
      </w:r>
      <w:r w:rsidRPr="00030B38">
        <w:rPr>
          <w:color w:val="000000" w:themeColor="text1"/>
          <w:lang w:val="de-DE"/>
        </w:rPr>
        <w:t xml:space="preserve">, </w:t>
      </w:r>
      <w:r w:rsidR="008D71C0">
        <w:rPr>
          <w:color w:val="000000" w:themeColor="text1"/>
          <w:lang w:val="de-DE"/>
        </w:rPr>
        <w:t>3</w:t>
      </w:r>
      <w:r w:rsidRPr="00030B38">
        <w:rPr>
          <w:color w:val="000000" w:themeColor="text1"/>
          <w:lang w:val="de-DE"/>
        </w:rPr>
        <w:t xml:space="preserve"> und 10mV anzeigen.</w:t>
      </w:r>
    </w:p>
    <w:p w14:paraId="25B34E4C" w14:textId="381D92E7" w:rsidR="002652D8" w:rsidRDefault="00502FD9" w:rsidP="002652D8">
      <w:pPr>
        <w:pStyle w:val="AAS-Normal"/>
        <w:rPr>
          <w:lang w:val="es-ES"/>
        </w:rPr>
      </w:pPr>
      <w:r w:rsidRPr="00F13B8D">
        <w:rPr>
          <w:lang w:val="es-ES"/>
        </w:rPr>
        <w:t xml:space="preserve">. Las entradas analógicas del dispositivo son capaces de recibir señales tanto analógicas como digitales. Las 8 entradas pueden estar activas simultáneamente. Además de leerlas, estas entradas pueden mostrar la forma de onda de la tensión en tres niveles de tensión de 4,5, 30 y 188V con una precisión de </w:t>
      </w:r>
      <w:r w:rsidR="008D71C0">
        <w:rPr>
          <w:lang w:val="es-ES"/>
        </w:rPr>
        <w:t>1</w:t>
      </w:r>
      <w:r w:rsidRPr="00F13B8D">
        <w:rPr>
          <w:lang w:val="es-ES"/>
        </w:rPr>
        <w:t xml:space="preserve">, </w:t>
      </w:r>
      <w:r w:rsidR="008D71C0">
        <w:rPr>
          <w:lang w:val="es-ES"/>
        </w:rPr>
        <w:t>3</w:t>
      </w:r>
      <w:r w:rsidRPr="00F13B8D">
        <w:rPr>
          <w:lang w:val="es-ES"/>
        </w:rPr>
        <w:t xml:space="preserve"> y 10mV.</w:t>
      </w:r>
    </w:p>
    <w:p w14:paraId="61997637" w14:textId="57591510" w:rsidR="00D227A6" w:rsidRPr="00085D33" w:rsidRDefault="00D227A6" w:rsidP="00D227A6">
      <w:pPr>
        <w:pStyle w:val="AARU-Normal"/>
        <w:jc w:val="left"/>
        <w:rPr>
          <w:lang w:val="es-ES"/>
        </w:rPr>
      </w:pPr>
      <w:r>
        <w:rPr>
          <w:lang w:val="es-ES"/>
        </w:rPr>
        <w:t>Russian...</w:t>
      </w:r>
    </w:p>
    <w:p w14:paraId="0B8E9B20" w14:textId="6365353B" w:rsidR="002652D8" w:rsidRPr="00BC1475" w:rsidRDefault="003378CC" w:rsidP="00063E3A">
      <w:pPr>
        <w:pStyle w:val="AAF-Normal"/>
        <w:rPr>
          <w:lang w:val="es-ES"/>
        </w:rPr>
      </w:pPr>
      <w:r w:rsidRPr="00BC1475">
        <w:rPr>
          <w:lang w:val="es-ES"/>
        </w:rPr>
        <w:t>Les entrées analogiques de l'appareil sont capables de recevoir des signaux analogiques et numériques. Les 8 entrées peuvent être actives simultanément. Autre que les lire, ces entrées peuvent afficher la forme d'onde de la tension en trois niveaux de tension de 4,5, 30 et 188V avec une précision de 1, 3 et 10 mV.</w:t>
      </w:r>
    </w:p>
    <w:p w14:paraId="69CF3F68" w14:textId="0AAF27FE" w:rsidR="00CB7C65" w:rsidRDefault="00A81D2B" w:rsidP="00D90489">
      <w:pPr>
        <w:pStyle w:val="AAA-Aks"/>
      </w:pPr>
      <w:r>
        <w:drawing>
          <wp:inline distT="0" distB="0" distL="0" distR="0" wp14:anchorId="24847609" wp14:editId="3F379DD0">
            <wp:extent cx="3511550" cy="1318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5687" cy="1327085"/>
                    </a:xfrm>
                    <a:prstGeom prst="rect">
                      <a:avLst/>
                    </a:prstGeom>
                    <a:noFill/>
                    <a:ln>
                      <a:noFill/>
                    </a:ln>
                  </pic:spPr>
                </pic:pic>
              </a:graphicData>
            </a:graphic>
          </wp:inline>
        </w:drawing>
      </w:r>
    </w:p>
    <w:p w14:paraId="08A241B9" w14:textId="6E622E70" w:rsidR="009969E4" w:rsidRDefault="009969E4" w:rsidP="00C27C26">
      <w:pPr>
        <w:pStyle w:val="AAA-MatnAsli"/>
        <w:rPr>
          <w:rtl/>
        </w:rPr>
      </w:pPr>
      <w:r w:rsidRPr="003C6CBC">
        <w:rPr>
          <w:rFonts w:hint="cs"/>
          <w:rtl/>
        </w:rPr>
        <w:t xml:space="preserve">بخش </w:t>
      </w:r>
      <w:r w:rsidR="00640FF6">
        <w:rPr>
          <w:rFonts w:cs="Calibri" w:hint="cs"/>
          <w:rtl/>
        </w:rPr>
        <w:t>"</w:t>
      </w:r>
      <w:r w:rsidRPr="00085D33">
        <w:t>Analog DC Input</w:t>
      </w:r>
      <w:r w:rsidR="00640FF6">
        <w:rPr>
          <w:rFonts w:cs="Calibri" w:hint="cs"/>
          <w:rtl/>
        </w:rPr>
        <w:t xml:space="preserve">" </w:t>
      </w:r>
      <w:r w:rsidR="00C500BC">
        <w:rPr>
          <w:rFonts w:hint="cs"/>
          <w:rtl/>
        </w:rPr>
        <w:t>توانایی اندازه‏</w:t>
      </w:r>
      <w:r w:rsidR="00FB2227">
        <w:t xml:space="preserve"> </w:t>
      </w:r>
      <w:r w:rsidRPr="003C6CBC">
        <w:rPr>
          <w:rFonts w:hint="cs"/>
          <w:rtl/>
        </w:rPr>
        <w:t>گیری ولتاژ تا 200 میلی</w:t>
      </w:r>
      <w:r w:rsidR="00FB2227">
        <w:t xml:space="preserve"> </w:t>
      </w:r>
      <w:r w:rsidR="00C500BC">
        <w:rPr>
          <w:rFonts w:hint="cs"/>
          <w:rtl/>
        </w:rPr>
        <w:t>‏ولت با دقت 50 میکرو</w:t>
      </w:r>
      <w:r w:rsidR="0066568D">
        <w:rPr>
          <w:rFonts w:hint="cs"/>
          <w:rtl/>
        </w:rPr>
        <w:t xml:space="preserve"> </w:t>
      </w:r>
      <w:r w:rsidR="00C500BC">
        <w:rPr>
          <w:rFonts w:hint="cs"/>
          <w:rtl/>
        </w:rPr>
        <w:t>‏</w:t>
      </w:r>
      <w:r w:rsidRPr="003C6CBC">
        <w:rPr>
          <w:rFonts w:hint="cs"/>
          <w:rtl/>
        </w:rPr>
        <w:t xml:space="preserve">ولت و جریان تا </w:t>
      </w:r>
      <w:r w:rsidRPr="00C27C26">
        <w:rPr>
          <w:rFonts w:hint="cs"/>
          <w:color w:val="0070C0"/>
          <w:rtl/>
        </w:rPr>
        <w:t xml:space="preserve">500 </w:t>
      </w:r>
      <w:r w:rsidR="00C27C26" w:rsidRPr="00C27C26">
        <w:rPr>
          <w:rFonts w:hint="cs"/>
          <w:color w:val="0070C0"/>
          <w:rtl/>
        </w:rPr>
        <w:t>میلی</w:t>
      </w:r>
      <w:r w:rsidRPr="00C27C26">
        <w:rPr>
          <w:rFonts w:hint="cs"/>
          <w:color w:val="0070C0"/>
          <w:rtl/>
        </w:rPr>
        <w:t xml:space="preserve"> آمپر </w:t>
      </w:r>
      <w:r w:rsidRPr="003C6CBC">
        <w:rPr>
          <w:rFonts w:hint="cs"/>
          <w:rtl/>
        </w:rPr>
        <w:t xml:space="preserve">با دقت 50 میکرو آمپر را </w:t>
      </w:r>
      <w:r w:rsidRPr="00B168AA">
        <w:rPr>
          <w:rFonts w:hint="cs"/>
          <w:color w:val="0070C0"/>
          <w:rtl/>
        </w:rPr>
        <w:t>دار</w:t>
      </w:r>
      <w:r w:rsidR="0066568D" w:rsidRPr="00B168AA">
        <w:rPr>
          <w:rFonts w:hint="cs"/>
          <w:color w:val="0070C0"/>
          <w:rtl/>
          <w:lang w:val="de-DE"/>
        </w:rPr>
        <w:t>د</w:t>
      </w:r>
      <w:r w:rsidRPr="003C6CBC">
        <w:rPr>
          <w:rFonts w:hint="cs"/>
          <w:rtl/>
        </w:rPr>
        <w:t>.</w:t>
      </w:r>
    </w:p>
    <w:p w14:paraId="07577276" w14:textId="4E1B35D1" w:rsidR="006E5E2B" w:rsidRPr="00085D33" w:rsidRDefault="00A91620" w:rsidP="006E5E2B">
      <w:pPr>
        <w:pStyle w:val="AAAR-Normal"/>
      </w:pPr>
      <w:r w:rsidRPr="00A91620">
        <w:rPr>
          <w:rtl/>
        </w:rPr>
        <w:t xml:space="preserve">قسم " </w:t>
      </w:r>
      <w:r w:rsidRPr="00A91620">
        <w:t>Analog DC Input</w:t>
      </w:r>
      <w:r w:rsidRPr="00A91620">
        <w:rPr>
          <w:rtl/>
        </w:rPr>
        <w:t>" " قادر على قياس الفولتية حتى 200</w:t>
      </w:r>
      <w:r w:rsidRPr="00A91620">
        <w:t>mV</w:t>
      </w:r>
      <w:r w:rsidRPr="00A91620">
        <w:rPr>
          <w:rtl/>
        </w:rPr>
        <w:t xml:space="preserve"> بدقة 50</w:t>
      </w:r>
      <w:r w:rsidRPr="00A91620">
        <w:t>µV</w:t>
      </w:r>
      <w:r w:rsidRPr="00A91620">
        <w:rPr>
          <w:rtl/>
        </w:rPr>
        <w:t xml:space="preserve"> والتيار حتى 500</w:t>
      </w:r>
      <w:r w:rsidRPr="00A91620">
        <w:t>mA</w:t>
      </w:r>
      <w:r w:rsidRPr="00A91620">
        <w:rPr>
          <w:rtl/>
        </w:rPr>
        <w:t xml:space="preserve"> بدقة 50</w:t>
      </w:r>
      <w:r w:rsidRPr="00A91620">
        <w:t>µA</w:t>
      </w:r>
      <w:r w:rsidRPr="00A91620">
        <w:rPr>
          <w:rtl/>
        </w:rPr>
        <w:t>.</w:t>
      </w:r>
    </w:p>
    <w:p w14:paraId="53C008DC" w14:textId="33E312CE" w:rsidR="003B5512" w:rsidRDefault="003F2114" w:rsidP="007F0156">
      <w:pPr>
        <w:pStyle w:val="AAE-Normal"/>
      </w:pPr>
      <w:r w:rsidRPr="003F2114">
        <w:t xml:space="preserve">The </w:t>
      </w:r>
      <w:r w:rsidR="00E7303E">
        <w:t>“A</w:t>
      </w:r>
      <w:r w:rsidR="00E7303E" w:rsidRPr="003F2114">
        <w:t xml:space="preserve">nalog </w:t>
      </w:r>
      <w:r w:rsidRPr="003F2114">
        <w:t xml:space="preserve">DC </w:t>
      </w:r>
      <w:r w:rsidR="00E7303E">
        <w:t>I</w:t>
      </w:r>
      <w:r w:rsidR="00E7303E" w:rsidRPr="003F2114">
        <w:t>nput</w:t>
      </w:r>
      <w:r w:rsidR="00E7303E">
        <w:t>”</w:t>
      </w:r>
      <w:r w:rsidR="00E7303E" w:rsidRPr="003F2114">
        <w:t xml:space="preserve"> </w:t>
      </w:r>
      <w:r w:rsidRPr="003F2114">
        <w:t>section is capable of measuring voltages up to 200</w:t>
      </w:r>
      <w:r w:rsidRPr="008A3AB1">
        <w:rPr>
          <w:vertAlign w:val="superscript"/>
        </w:rPr>
        <w:t>mV</w:t>
      </w:r>
      <w:r w:rsidRPr="003F2114">
        <w:t xml:space="preserve"> with a precision of 50</w:t>
      </w:r>
      <w:r w:rsidRPr="008A3AB1">
        <w:rPr>
          <w:vertAlign w:val="superscript"/>
        </w:rPr>
        <w:t>µV</w:t>
      </w:r>
      <w:r w:rsidRPr="003F2114">
        <w:t xml:space="preserve"> and current up to 500</w:t>
      </w:r>
      <w:r w:rsidR="008D71C0">
        <w:rPr>
          <w:vertAlign w:val="superscript"/>
        </w:rPr>
        <w:t>m</w:t>
      </w:r>
      <w:r w:rsidRPr="008A3AB1">
        <w:rPr>
          <w:vertAlign w:val="superscript"/>
        </w:rPr>
        <w:t>A</w:t>
      </w:r>
      <w:r w:rsidRPr="003F2114">
        <w:t xml:space="preserve"> with a precision of 50</w:t>
      </w:r>
      <w:r w:rsidRPr="008A3AB1">
        <w:rPr>
          <w:vertAlign w:val="superscript"/>
        </w:rPr>
        <w:t>µA</w:t>
      </w:r>
      <w:r w:rsidRPr="003F2114">
        <w:t>.</w:t>
      </w:r>
    </w:p>
    <w:p w14:paraId="3E774E53" w14:textId="79936E07" w:rsidR="00FD4BE8" w:rsidRDefault="00E7303E" w:rsidP="002652D8">
      <w:pPr>
        <w:pStyle w:val="AAG-Normal"/>
        <w:rPr>
          <w:color w:val="000000" w:themeColor="text1"/>
          <w:lang w:val="de-DE"/>
        </w:rPr>
      </w:pPr>
      <w:r w:rsidRPr="00030B38">
        <w:rPr>
          <w:color w:val="000000" w:themeColor="text1"/>
          <w:lang w:val="de-DE"/>
        </w:rPr>
        <w:t>Der Abschnitt „Analog DC Input“ ist in der Lage, Spannungen bis zu 200mV mit einer Genauigkeit von 50</w:t>
      </w:r>
      <w:r w:rsidR="00DA6C5D" w:rsidRPr="00030B38">
        <w:rPr>
          <w:color w:val="000000" w:themeColor="text1"/>
          <w:lang w:val="de-DE"/>
        </w:rPr>
        <w:t>µ</w:t>
      </w:r>
      <w:r w:rsidRPr="00030B38">
        <w:rPr>
          <w:color w:val="000000" w:themeColor="text1"/>
          <w:lang w:val="de-DE"/>
        </w:rPr>
        <w:t>V und Strom bis zu 500A mit einer Genauigkeit von 50</w:t>
      </w:r>
      <w:r w:rsidR="00DA6C5D" w:rsidRPr="00030B38">
        <w:rPr>
          <w:color w:val="000000" w:themeColor="text1"/>
          <w:lang w:val="de-DE"/>
        </w:rPr>
        <w:t>µ</w:t>
      </w:r>
      <w:r w:rsidRPr="00030B38">
        <w:rPr>
          <w:color w:val="000000" w:themeColor="text1"/>
          <w:lang w:val="de-DE"/>
        </w:rPr>
        <w:t>A zu messen.</w:t>
      </w:r>
    </w:p>
    <w:p w14:paraId="27F1085E" w14:textId="49E21A62" w:rsidR="002652D8" w:rsidRDefault="00502FD9" w:rsidP="002652D8">
      <w:pPr>
        <w:pStyle w:val="AAS-Normal"/>
        <w:rPr>
          <w:lang w:val="es-ES"/>
        </w:rPr>
      </w:pPr>
      <w:r w:rsidRPr="00F13B8D">
        <w:rPr>
          <w:lang w:val="es-ES"/>
        </w:rPr>
        <w:t>. La sección de "Entrada de CC analógica" es capaz de medir voltajes de hasta 200mV con una precisión de 50µV y corrientes de hasta 500</w:t>
      </w:r>
      <w:r w:rsidR="008D71C0">
        <w:rPr>
          <w:lang w:val="es-ES"/>
        </w:rPr>
        <w:t>m</w:t>
      </w:r>
      <w:r w:rsidRPr="00F13B8D">
        <w:rPr>
          <w:lang w:val="es-ES"/>
        </w:rPr>
        <w:t>A con una precisión de 50µA.</w:t>
      </w:r>
    </w:p>
    <w:p w14:paraId="021AF813" w14:textId="5FABA101" w:rsidR="00D227A6" w:rsidRPr="00BC1475" w:rsidRDefault="00D227A6" w:rsidP="00D227A6">
      <w:pPr>
        <w:pStyle w:val="AARU-Normal"/>
        <w:jc w:val="left"/>
        <w:rPr>
          <w:lang w:val="es-ES"/>
        </w:rPr>
      </w:pPr>
      <w:r>
        <w:rPr>
          <w:lang w:val="es-ES"/>
        </w:rPr>
        <w:t>Russian...</w:t>
      </w:r>
    </w:p>
    <w:p w14:paraId="735CD451" w14:textId="02BFE2E7" w:rsidR="002652D8" w:rsidRPr="00BC1475" w:rsidRDefault="00015374" w:rsidP="00063E3A">
      <w:pPr>
        <w:pStyle w:val="AAF-Normal"/>
        <w:rPr>
          <w:lang w:val="es-ES"/>
        </w:rPr>
      </w:pPr>
      <w:r w:rsidRPr="00BC1475">
        <w:rPr>
          <w:lang w:val="es-ES"/>
        </w:rPr>
        <w:t xml:space="preserve">La section «Analog DC Input» est capable de mesurer des tensions jusqu'à 200 mV avec une précision de 50 µV et un courant jusqu'à 500 </w:t>
      </w:r>
      <w:r w:rsidR="008D71C0">
        <w:rPr>
          <w:lang w:val="es-ES"/>
        </w:rPr>
        <w:t>m</w:t>
      </w:r>
      <w:r w:rsidRPr="00BC1475">
        <w:rPr>
          <w:lang w:val="es-ES"/>
        </w:rPr>
        <w:t>A avec une précision de 50 µA.</w:t>
      </w:r>
    </w:p>
    <w:p w14:paraId="2ADC705D" w14:textId="1F766F39" w:rsidR="00756BA5" w:rsidRDefault="00A81D2B" w:rsidP="00D90489">
      <w:pPr>
        <w:pStyle w:val="AAA-Aks"/>
      </w:pPr>
      <w:r>
        <w:drawing>
          <wp:inline distT="0" distB="0" distL="0" distR="0" wp14:anchorId="114B58B1" wp14:editId="285951F8">
            <wp:extent cx="2076450" cy="2076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464CCD7B" w14:textId="1A2D3D5A" w:rsidR="009969E4" w:rsidRDefault="009969E4" w:rsidP="00F93696">
      <w:pPr>
        <w:pStyle w:val="AAA-MatnAsli"/>
        <w:rPr>
          <w:rtl/>
        </w:rPr>
      </w:pPr>
      <w:r w:rsidRPr="003C6CBC">
        <w:rPr>
          <w:rFonts w:hint="cs"/>
          <w:rtl/>
        </w:rPr>
        <w:t>به طور کلی اجزای مختلف پشت دستگاه عبارتند از:</w:t>
      </w:r>
    </w:p>
    <w:p w14:paraId="54976529" w14:textId="5843C8C8" w:rsidR="006E5E2B" w:rsidRPr="00085D33" w:rsidRDefault="00A91620" w:rsidP="006E5E2B">
      <w:pPr>
        <w:pStyle w:val="AAAR-Normal"/>
      </w:pPr>
      <w:r w:rsidRPr="00A91620">
        <w:rPr>
          <w:rtl/>
        </w:rPr>
        <w:t>المكونات المختلفة الموجودة على ظهر الجهاز بشكل عام ،  هي:</w:t>
      </w:r>
    </w:p>
    <w:p w14:paraId="0B73B1CB" w14:textId="77777777" w:rsidR="00F924DF" w:rsidRDefault="00F924DF" w:rsidP="007F0156">
      <w:pPr>
        <w:pStyle w:val="AAE-Normal"/>
      </w:pPr>
      <w:r>
        <w:t xml:space="preserve">Generally, the back of the device consists of various components including: </w:t>
      </w:r>
    </w:p>
    <w:p w14:paraId="70785E82" w14:textId="0E9D9028" w:rsidR="001F5BD3" w:rsidRDefault="00DA6C5D" w:rsidP="002652D8">
      <w:pPr>
        <w:pStyle w:val="AAG-Normal"/>
        <w:rPr>
          <w:color w:val="000000" w:themeColor="text1"/>
          <w:lang w:val="de-DE"/>
        </w:rPr>
      </w:pPr>
      <w:r w:rsidRPr="00030B38">
        <w:rPr>
          <w:color w:val="000000" w:themeColor="text1"/>
          <w:lang w:val="de-DE"/>
        </w:rPr>
        <w:t>Im Allgemeinen besteht die Rückseite des Geräts aus verschiedenen Komponenten, darunter:</w:t>
      </w:r>
    </w:p>
    <w:p w14:paraId="4DB01869" w14:textId="48B8616B" w:rsidR="002652D8" w:rsidRDefault="00502FD9" w:rsidP="002652D8">
      <w:pPr>
        <w:pStyle w:val="AAS-Normal"/>
        <w:rPr>
          <w:lang w:val="es-ES"/>
        </w:rPr>
      </w:pPr>
      <w:r w:rsidRPr="00F13B8D">
        <w:rPr>
          <w:lang w:val="es-ES"/>
        </w:rPr>
        <w:t>. Por lo general, la parte posterior del dispositivo consta de varios componentes, entre ellos:</w:t>
      </w:r>
    </w:p>
    <w:p w14:paraId="647E2062" w14:textId="55AD39A0" w:rsidR="00D227A6" w:rsidRPr="00BC1475" w:rsidRDefault="00D227A6" w:rsidP="00D227A6">
      <w:pPr>
        <w:pStyle w:val="AARU-Normal"/>
        <w:jc w:val="left"/>
        <w:rPr>
          <w:lang w:val="es-ES"/>
        </w:rPr>
      </w:pPr>
      <w:r>
        <w:rPr>
          <w:lang w:val="es-ES"/>
        </w:rPr>
        <w:t>Russian...</w:t>
      </w:r>
    </w:p>
    <w:p w14:paraId="75F68243" w14:textId="549101D4" w:rsidR="002652D8" w:rsidRPr="00085D33" w:rsidRDefault="00015374" w:rsidP="00063E3A">
      <w:pPr>
        <w:pStyle w:val="AAF-Normal"/>
      </w:pPr>
      <w:r w:rsidRPr="00E353E2">
        <w:t>Généralement, l'arrière de l'appareil consiste à  divers composants y compris:</w:t>
      </w:r>
    </w:p>
    <w:p w14:paraId="54CE900B" w14:textId="5ACC20C0" w:rsidR="009969E4" w:rsidRDefault="009969E4" w:rsidP="00AC5750">
      <w:pPr>
        <w:pStyle w:val="AAA-MatnAsli"/>
        <w:numPr>
          <w:ilvl w:val="0"/>
          <w:numId w:val="21"/>
        </w:numPr>
      </w:pPr>
      <w:r w:rsidRPr="003C6CBC">
        <w:rPr>
          <w:rFonts w:hint="cs"/>
          <w:rtl/>
        </w:rPr>
        <w:t xml:space="preserve">پورت </w:t>
      </w:r>
      <w:r w:rsidRPr="008A3AB1">
        <w:t>Earth</w:t>
      </w:r>
    </w:p>
    <w:p w14:paraId="6411432F" w14:textId="427C7D17" w:rsidR="006E5E2B" w:rsidRPr="008A3AB1" w:rsidRDefault="00A91620" w:rsidP="006E5E2B">
      <w:pPr>
        <w:pStyle w:val="AAAR-Normal"/>
      </w:pPr>
      <w:r w:rsidRPr="00A91620">
        <w:rPr>
          <w:rtl/>
        </w:rPr>
        <w:t xml:space="preserve">منفذ </w:t>
      </w:r>
      <w:r w:rsidRPr="00A91620">
        <w:t>Earth</w:t>
      </w:r>
    </w:p>
    <w:p w14:paraId="1378E8B7" w14:textId="77777777" w:rsidR="00F924DF" w:rsidRPr="00181C17" w:rsidRDefault="00F924DF" w:rsidP="007F0156">
      <w:pPr>
        <w:pStyle w:val="AAE-Normal"/>
      </w:pPr>
      <w:r w:rsidRPr="008A3AB1">
        <w:rPr>
          <w:lang w:val="de-DE"/>
        </w:rPr>
        <w:t>Earth port</w:t>
      </w:r>
    </w:p>
    <w:p w14:paraId="20846B7B" w14:textId="2FD24D72" w:rsidR="001F5BD3" w:rsidRDefault="00F6657E" w:rsidP="002652D8">
      <w:pPr>
        <w:pStyle w:val="AAG-Normal"/>
        <w:rPr>
          <w:color w:val="000000" w:themeColor="text1"/>
        </w:rPr>
      </w:pPr>
      <w:r w:rsidRPr="00030B38">
        <w:rPr>
          <w:color w:val="000000" w:themeColor="text1"/>
        </w:rPr>
        <w:t>PE-Anschluss</w:t>
      </w:r>
    </w:p>
    <w:p w14:paraId="31F1D1DA" w14:textId="1202889A" w:rsidR="002652D8" w:rsidRDefault="00502FD9" w:rsidP="002652D8">
      <w:pPr>
        <w:pStyle w:val="AAS-Normal"/>
      </w:pPr>
      <w:r>
        <w:t>.</w:t>
      </w:r>
      <w:r w:rsidRPr="00F13B8D">
        <w:t xml:space="preserve"> Conexión PE</w:t>
      </w:r>
    </w:p>
    <w:p w14:paraId="063F2695" w14:textId="3FB7E32B" w:rsidR="00D227A6" w:rsidRDefault="00D227A6" w:rsidP="00D227A6">
      <w:pPr>
        <w:pStyle w:val="AARU-Normal"/>
        <w:jc w:val="left"/>
      </w:pPr>
      <w:r>
        <w:t>Russian...</w:t>
      </w:r>
    </w:p>
    <w:p w14:paraId="6CCAE03D" w14:textId="306782EF" w:rsidR="002652D8" w:rsidRPr="000C6392" w:rsidRDefault="00015374" w:rsidP="00063E3A">
      <w:pPr>
        <w:pStyle w:val="AAF-Normal"/>
        <w:rPr>
          <w:lang w:val="de-DE"/>
        </w:rPr>
      </w:pPr>
      <w:r w:rsidRPr="000C6392">
        <w:rPr>
          <w:lang w:val="de-DE"/>
        </w:rPr>
        <w:t>Le port de la terre</w:t>
      </w:r>
    </w:p>
    <w:p w14:paraId="131C0D9A" w14:textId="02B072D5" w:rsidR="009969E4" w:rsidRDefault="009969E4" w:rsidP="00AC5750">
      <w:pPr>
        <w:pStyle w:val="AAA-MatnAsli"/>
        <w:numPr>
          <w:ilvl w:val="0"/>
          <w:numId w:val="21"/>
        </w:numPr>
      </w:pPr>
      <w:r w:rsidRPr="003C6CBC">
        <w:rPr>
          <w:rFonts w:hint="cs"/>
          <w:rtl/>
        </w:rPr>
        <w:t>فیوز</w:t>
      </w:r>
    </w:p>
    <w:p w14:paraId="4631FB71" w14:textId="78BF8C0C" w:rsidR="006E5E2B" w:rsidRPr="00181C17" w:rsidRDefault="00A91620" w:rsidP="006E5E2B">
      <w:pPr>
        <w:pStyle w:val="AAAR-Normal"/>
      </w:pPr>
      <w:r w:rsidRPr="00A91620">
        <w:rPr>
          <w:rtl/>
        </w:rPr>
        <w:t>قاطع ت</w:t>
      </w:r>
      <w:r w:rsidRPr="00A91620">
        <w:rPr>
          <w:rFonts w:hint="cs"/>
          <w:rtl/>
        </w:rPr>
        <w:t>ی</w:t>
      </w:r>
      <w:r w:rsidRPr="00A91620">
        <w:rPr>
          <w:rFonts w:hint="eastAsia"/>
          <w:rtl/>
        </w:rPr>
        <w:t>ار</w:t>
      </w:r>
    </w:p>
    <w:p w14:paraId="36427E19" w14:textId="77777777" w:rsidR="00A94C3D" w:rsidRPr="00F6657E" w:rsidRDefault="00A94C3D" w:rsidP="007F0156">
      <w:pPr>
        <w:pStyle w:val="AAE-Normal"/>
        <w:rPr>
          <w:lang w:val="de-DE"/>
        </w:rPr>
      </w:pPr>
      <w:r w:rsidRPr="00F6657E">
        <w:rPr>
          <w:lang w:val="de-DE"/>
        </w:rPr>
        <w:t>Fuse</w:t>
      </w:r>
    </w:p>
    <w:p w14:paraId="2FEC64EB" w14:textId="392B32C1" w:rsidR="001F5BD3" w:rsidRDefault="00F6657E" w:rsidP="002652D8">
      <w:pPr>
        <w:pStyle w:val="AAG-Normal"/>
        <w:rPr>
          <w:color w:val="000000" w:themeColor="text1"/>
          <w:lang w:val="de-DE"/>
        </w:rPr>
      </w:pPr>
      <w:r w:rsidRPr="00030B38">
        <w:rPr>
          <w:color w:val="000000" w:themeColor="text1"/>
          <w:lang w:val="de-DE"/>
        </w:rPr>
        <w:t>Sicherung</w:t>
      </w:r>
    </w:p>
    <w:p w14:paraId="4946DDE5" w14:textId="4FE7E146" w:rsidR="002652D8" w:rsidRDefault="00502FD9" w:rsidP="002652D8">
      <w:pPr>
        <w:pStyle w:val="AAS-Normal"/>
        <w:rPr>
          <w:lang w:val="de-DE"/>
        </w:rPr>
      </w:pPr>
      <w:r>
        <w:rPr>
          <w:lang w:val="de-DE"/>
        </w:rPr>
        <w:t>.fusible</w:t>
      </w:r>
    </w:p>
    <w:p w14:paraId="0DBA2A3A" w14:textId="39F2A6D9" w:rsidR="00D227A6" w:rsidRDefault="00D227A6" w:rsidP="00D227A6">
      <w:pPr>
        <w:pStyle w:val="AARU-Normal"/>
        <w:jc w:val="left"/>
        <w:rPr>
          <w:lang w:val="de-DE"/>
        </w:rPr>
      </w:pPr>
      <w:r>
        <w:rPr>
          <w:lang w:val="de-DE"/>
        </w:rPr>
        <w:t>Russian...</w:t>
      </w:r>
    </w:p>
    <w:p w14:paraId="4B4B0A80" w14:textId="1861EDD6" w:rsidR="002652D8" w:rsidRPr="00030B38" w:rsidRDefault="00015374" w:rsidP="00063E3A">
      <w:pPr>
        <w:pStyle w:val="AAF-Normal"/>
        <w:rPr>
          <w:lang w:val="de-DE"/>
        </w:rPr>
      </w:pPr>
      <w:r>
        <w:t>L</w:t>
      </w:r>
      <w:r w:rsidRPr="00F50668">
        <w:t>e Fusible</w:t>
      </w:r>
    </w:p>
    <w:p w14:paraId="1AE84B10" w14:textId="735F51A4" w:rsidR="009969E4" w:rsidRDefault="00C500BC" w:rsidP="00AC5750">
      <w:pPr>
        <w:pStyle w:val="AAA-MatnAsli"/>
        <w:numPr>
          <w:ilvl w:val="0"/>
          <w:numId w:val="21"/>
        </w:numPr>
      </w:pPr>
      <w:r>
        <w:rPr>
          <w:rFonts w:hint="cs"/>
          <w:rtl/>
        </w:rPr>
        <w:t>برق ورودی دستگاه</w:t>
      </w:r>
    </w:p>
    <w:p w14:paraId="2ACBF5D8" w14:textId="0C65A079" w:rsidR="006E5E2B" w:rsidRPr="00F6657E" w:rsidRDefault="00A91620" w:rsidP="006E5E2B">
      <w:pPr>
        <w:pStyle w:val="AAAR-Normal"/>
      </w:pPr>
      <w:r w:rsidRPr="00A91620">
        <w:rPr>
          <w:rtl/>
        </w:rPr>
        <w:t>مزود الطاقة</w:t>
      </w:r>
    </w:p>
    <w:p w14:paraId="5C94676C" w14:textId="77777777" w:rsidR="00A94C3D" w:rsidRDefault="00F6657E" w:rsidP="007F0156">
      <w:pPr>
        <w:pStyle w:val="AAE-Normal"/>
      </w:pPr>
      <w:r>
        <w:t>Power supply</w:t>
      </w:r>
    </w:p>
    <w:p w14:paraId="4450866E" w14:textId="49F98448" w:rsidR="001F5BD3" w:rsidRDefault="00F6657E" w:rsidP="002652D8">
      <w:pPr>
        <w:pStyle w:val="AAG-Normal"/>
        <w:rPr>
          <w:color w:val="000000" w:themeColor="text1"/>
        </w:rPr>
      </w:pPr>
      <w:r w:rsidRPr="00030B38">
        <w:rPr>
          <w:color w:val="000000" w:themeColor="text1"/>
        </w:rPr>
        <w:t>Netzanschluss</w:t>
      </w:r>
    </w:p>
    <w:p w14:paraId="04549EAB" w14:textId="5D5394BD" w:rsidR="002652D8" w:rsidRDefault="007F263F" w:rsidP="002652D8">
      <w:pPr>
        <w:pStyle w:val="AAS-Normal"/>
      </w:pPr>
      <w:r>
        <w:t>.</w:t>
      </w:r>
      <w:r w:rsidRPr="00F13B8D">
        <w:t xml:space="preserve"> fuente de alimentación...</w:t>
      </w:r>
    </w:p>
    <w:p w14:paraId="6A7DF2E5" w14:textId="7CDC2C08" w:rsidR="00D227A6" w:rsidRDefault="00D227A6" w:rsidP="00D227A6">
      <w:pPr>
        <w:pStyle w:val="AARU-Normal"/>
        <w:jc w:val="left"/>
      </w:pPr>
      <w:r>
        <w:t>Russian...</w:t>
      </w:r>
    </w:p>
    <w:p w14:paraId="63484DA0" w14:textId="2308E518" w:rsidR="002652D8" w:rsidRPr="00030B38" w:rsidRDefault="00015374" w:rsidP="00063E3A">
      <w:pPr>
        <w:pStyle w:val="AAF-Normal"/>
      </w:pPr>
      <w:r w:rsidRPr="00F50668">
        <w:t>L'approvisionnement en électricité</w:t>
      </w:r>
    </w:p>
    <w:p w14:paraId="60420EE3" w14:textId="32BF0EB5" w:rsidR="009969E4" w:rsidRDefault="009969E4" w:rsidP="00AC5750">
      <w:pPr>
        <w:pStyle w:val="AAA-MatnAsli"/>
        <w:numPr>
          <w:ilvl w:val="0"/>
          <w:numId w:val="21"/>
        </w:numPr>
      </w:pPr>
      <w:r w:rsidRPr="003C6CBC">
        <w:rPr>
          <w:rFonts w:hint="cs"/>
          <w:rtl/>
        </w:rPr>
        <w:t xml:space="preserve">پورت </w:t>
      </w:r>
      <w:r w:rsidRPr="008369C8">
        <w:t>RS232</w:t>
      </w:r>
    </w:p>
    <w:p w14:paraId="66A3FEA8" w14:textId="7790D110" w:rsidR="006E5E2B" w:rsidRPr="008369C8" w:rsidRDefault="00A91620" w:rsidP="006E5E2B">
      <w:pPr>
        <w:pStyle w:val="AAAR-Normal"/>
      </w:pPr>
      <w:r w:rsidRPr="00A91620">
        <w:rPr>
          <w:rtl/>
        </w:rPr>
        <w:t xml:space="preserve">منفذ </w:t>
      </w:r>
      <w:r w:rsidRPr="00A91620">
        <w:t>RS232</w:t>
      </w:r>
    </w:p>
    <w:p w14:paraId="61420E01" w14:textId="2383681B" w:rsidR="00A94C3D" w:rsidRPr="008369C8" w:rsidRDefault="00A94C3D" w:rsidP="007F0156">
      <w:pPr>
        <w:pStyle w:val="AAE-Normal"/>
        <w:rPr>
          <w:lang w:val="de-DE"/>
        </w:rPr>
      </w:pPr>
      <w:bookmarkStart w:id="1" w:name="_Hlk32213480"/>
      <w:r w:rsidRPr="008369C8">
        <w:rPr>
          <w:lang w:val="de-DE"/>
        </w:rPr>
        <w:t>RS232 port</w:t>
      </w:r>
      <w:bookmarkEnd w:id="1"/>
    </w:p>
    <w:p w14:paraId="3E2019A6" w14:textId="6052353D" w:rsidR="001F5BD3" w:rsidRDefault="00F6657E" w:rsidP="002652D8">
      <w:pPr>
        <w:pStyle w:val="AAG-Normal"/>
        <w:rPr>
          <w:color w:val="000000" w:themeColor="text1"/>
          <w:lang w:val="de-DE"/>
        </w:rPr>
      </w:pPr>
      <w:r w:rsidRPr="00030B38">
        <w:rPr>
          <w:color w:val="000000" w:themeColor="text1"/>
          <w:lang w:val="de-DE"/>
        </w:rPr>
        <w:t>RS232-Port</w:t>
      </w:r>
    </w:p>
    <w:p w14:paraId="4CD15600" w14:textId="341DE4C4" w:rsidR="002652D8" w:rsidRDefault="007F263F" w:rsidP="002652D8">
      <w:pPr>
        <w:pStyle w:val="AAS-Normal"/>
        <w:rPr>
          <w:lang w:val="de-DE"/>
        </w:rPr>
      </w:pPr>
      <w:r>
        <w:rPr>
          <w:lang w:val="de-DE"/>
        </w:rPr>
        <w:t>.</w:t>
      </w:r>
      <w:r w:rsidRPr="00F13B8D">
        <w:t xml:space="preserve"> </w:t>
      </w:r>
      <w:r w:rsidRPr="00F13B8D">
        <w:rPr>
          <w:lang w:val="de-DE"/>
        </w:rPr>
        <w:t>RS232 port</w:t>
      </w:r>
    </w:p>
    <w:p w14:paraId="79DE10A3" w14:textId="57312A76" w:rsidR="00D227A6" w:rsidRDefault="00D227A6" w:rsidP="00D227A6">
      <w:pPr>
        <w:pStyle w:val="AARU-Normal"/>
        <w:jc w:val="left"/>
        <w:rPr>
          <w:lang w:val="de-DE"/>
        </w:rPr>
      </w:pPr>
      <w:r>
        <w:rPr>
          <w:lang w:val="de-DE"/>
        </w:rPr>
        <w:t>Russian...</w:t>
      </w:r>
    </w:p>
    <w:p w14:paraId="30FFA4DA" w14:textId="5E755ABD" w:rsidR="002652D8" w:rsidRPr="00030B38" w:rsidRDefault="00015374" w:rsidP="00063E3A">
      <w:pPr>
        <w:pStyle w:val="AAF-Normal"/>
        <w:rPr>
          <w:lang w:val="de-DE"/>
        </w:rPr>
      </w:pPr>
      <w:r w:rsidRPr="00F50668">
        <w:t>Port- RS232</w:t>
      </w:r>
    </w:p>
    <w:p w14:paraId="7084D49C" w14:textId="22FB5A6A" w:rsidR="009969E4" w:rsidRPr="006E5E2B" w:rsidRDefault="009969E4" w:rsidP="00AC5750">
      <w:pPr>
        <w:pStyle w:val="AAA-MatnAsli"/>
        <w:numPr>
          <w:ilvl w:val="0"/>
          <w:numId w:val="21"/>
        </w:numPr>
        <w:rPr>
          <w:rFonts w:asciiTheme="majorBidi" w:hAnsiTheme="majorBidi" w:cstheme="majorBidi"/>
          <w:sz w:val="18"/>
          <w:szCs w:val="18"/>
        </w:rPr>
      </w:pPr>
      <w:r w:rsidRPr="003C6CBC">
        <w:rPr>
          <w:rFonts w:hint="cs"/>
          <w:rtl/>
        </w:rPr>
        <w:t xml:space="preserve">پورت </w:t>
      </w:r>
      <w:r w:rsidRPr="009C6102">
        <w:t>USB</w:t>
      </w:r>
    </w:p>
    <w:p w14:paraId="1FC86CC7" w14:textId="5FC41583" w:rsidR="006E5E2B" w:rsidRPr="008369C8" w:rsidRDefault="00A91620" w:rsidP="006E5E2B">
      <w:pPr>
        <w:pStyle w:val="AAAR-Normal"/>
      </w:pPr>
      <w:r w:rsidRPr="00A91620">
        <w:rPr>
          <w:rtl/>
        </w:rPr>
        <w:t xml:space="preserve">منفذ </w:t>
      </w:r>
      <w:r w:rsidRPr="00A91620">
        <w:t>USB</w:t>
      </w:r>
    </w:p>
    <w:p w14:paraId="32DD66AC" w14:textId="00B4B7CF" w:rsidR="00A94C3D" w:rsidRPr="003372E9" w:rsidRDefault="00A94C3D" w:rsidP="007F0156">
      <w:pPr>
        <w:pStyle w:val="AAE-Normal"/>
        <w:rPr>
          <w:lang w:val="de-DE"/>
        </w:rPr>
      </w:pPr>
      <w:bookmarkStart w:id="2" w:name="_Hlk32213565"/>
      <w:bookmarkStart w:id="3" w:name="_Hlk32213797"/>
      <w:r w:rsidRPr="003372E9">
        <w:rPr>
          <w:lang w:val="de-DE"/>
        </w:rPr>
        <w:t>USB port</w:t>
      </w:r>
      <w:r w:rsidR="00F6657E" w:rsidRPr="003372E9">
        <w:rPr>
          <w:lang w:val="de-DE"/>
        </w:rPr>
        <w:t xml:space="preserve"> </w:t>
      </w:r>
      <w:bookmarkEnd w:id="2"/>
      <w:r w:rsidR="003372E9" w:rsidRPr="003372E9">
        <w:rPr>
          <w:lang w:val="de-DE"/>
        </w:rPr>
        <w:t>type A</w:t>
      </w:r>
      <w:bookmarkEnd w:id="3"/>
    </w:p>
    <w:p w14:paraId="72B8B404" w14:textId="461E5828" w:rsidR="001F5BD3" w:rsidRDefault="003372E9" w:rsidP="002652D8">
      <w:pPr>
        <w:pStyle w:val="AAG-Normal"/>
        <w:rPr>
          <w:color w:val="000000" w:themeColor="text1"/>
          <w:lang w:val="de-DE"/>
        </w:rPr>
      </w:pPr>
      <w:r w:rsidRPr="00030B38">
        <w:rPr>
          <w:color w:val="000000" w:themeColor="text1"/>
          <w:lang w:val="de-DE"/>
        </w:rPr>
        <w:t xml:space="preserve">USB-Port </w:t>
      </w:r>
      <w:r w:rsidR="004808C0" w:rsidRPr="00030B38">
        <w:rPr>
          <w:color w:val="000000" w:themeColor="text1"/>
          <w:lang w:val="de-DE"/>
        </w:rPr>
        <w:t>T</w:t>
      </w:r>
      <w:r w:rsidRPr="00030B38">
        <w:rPr>
          <w:color w:val="000000" w:themeColor="text1"/>
          <w:lang w:val="de-DE"/>
        </w:rPr>
        <w:t>yp A</w:t>
      </w:r>
    </w:p>
    <w:p w14:paraId="1528D28C" w14:textId="4342E234" w:rsidR="002652D8" w:rsidRDefault="007F263F" w:rsidP="002652D8">
      <w:pPr>
        <w:pStyle w:val="AAS-Normal"/>
        <w:rPr>
          <w:lang w:val="de-DE"/>
        </w:rPr>
      </w:pPr>
      <w:r>
        <w:rPr>
          <w:lang w:val="de-DE"/>
        </w:rPr>
        <w:t>.</w:t>
      </w:r>
      <w:r w:rsidRPr="00F13B8D">
        <w:t xml:space="preserve"> </w:t>
      </w:r>
      <w:r w:rsidRPr="00F13B8D">
        <w:rPr>
          <w:lang w:val="de-DE"/>
        </w:rPr>
        <w:t>Puerto USB tipo A</w:t>
      </w:r>
    </w:p>
    <w:p w14:paraId="77ECADCB" w14:textId="4DD43AD5" w:rsidR="00D227A6" w:rsidRDefault="00D227A6" w:rsidP="00D227A6">
      <w:pPr>
        <w:pStyle w:val="AARU-Normal"/>
        <w:jc w:val="left"/>
        <w:rPr>
          <w:lang w:val="de-DE"/>
        </w:rPr>
      </w:pPr>
      <w:r>
        <w:rPr>
          <w:lang w:val="de-DE"/>
        </w:rPr>
        <w:t>Russian...</w:t>
      </w:r>
    </w:p>
    <w:p w14:paraId="34B59B56" w14:textId="40BE6B96" w:rsidR="002652D8" w:rsidRPr="00085D33" w:rsidRDefault="00015374" w:rsidP="00063E3A">
      <w:pPr>
        <w:pStyle w:val="AAF-Normal"/>
      </w:pPr>
      <w:r w:rsidRPr="00F50668">
        <w:t>Le Port USB de type A</w:t>
      </w:r>
    </w:p>
    <w:p w14:paraId="32DEEDFF" w14:textId="14F9E02E" w:rsidR="009969E4" w:rsidRDefault="009969E4" w:rsidP="00AC5750">
      <w:pPr>
        <w:pStyle w:val="AAA-MatnAsli"/>
        <w:numPr>
          <w:ilvl w:val="0"/>
          <w:numId w:val="21"/>
        </w:numPr>
      </w:pPr>
      <w:r w:rsidRPr="008369C8">
        <w:t>GPS</w:t>
      </w:r>
    </w:p>
    <w:p w14:paraId="5119F557" w14:textId="085E671B" w:rsidR="006E5E2B" w:rsidRPr="008369C8" w:rsidRDefault="00A91620" w:rsidP="006E5E2B">
      <w:pPr>
        <w:pStyle w:val="AAAR-Normal"/>
      </w:pPr>
      <w:r w:rsidRPr="00A91620">
        <w:rPr>
          <w:rtl/>
        </w:rPr>
        <w:t>الج</w:t>
      </w:r>
      <w:r w:rsidRPr="00A91620">
        <w:rPr>
          <w:rFonts w:hint="cs"/>
          <w:rtl/>
        </w:rPr>
        <w:t>ی</w:t>
      </w:r>
      <w:r w:rsidRPr="00A91620">
        <w:rPr>
          <w:rtl/>
        </w:rPr>
        <w:t xml:space="preserve"> ب</w:t>
      </w:r>
      <w:r w:rsidRPr="00A91620">
        <w:rPr>
          <w:rFonts w:hint="cs"/>
          <w:rtl/>
        </w:rPr>
        <w:t>ی</w:t>
      </w:r>
      <w:r w:rsidRPr="00A91620">
        <w:rPr>
          <w:rtl/>
        </w:rPr>
        <w:t xml:space="preserve"> اس</w:t>
      </w:r>
    </w:p>
    <w:p w14:paraId="2D5D22E2" w14:textId="7DFC7254" w:rsidR="00A94C3D" w:rsidRPr="008369C8" w:rsidRDefault="00A94C3D" w:rsidP="003372E9">
      <w:pPr>
        <w:pStyle w:val="AAE-Normal"/>
        <w:rPr>
          <w:lang w:val="de-DE"/>
        </w:rPr>
      </w:pPr>
      <w:bookmarkStart w:id="4" w:name="_Hlk32213687"/>
      <w:r w:rsidRPr="008369C8">
        <w:rPr>
          <w:lang w:val="de-DE"/>
        </w:rPr>
        <w:t>GPS</w:t>
      </w:r>
      <w:bookmarkEnd w:id="4"/>
    </w:p>
    <w:p w14:paraId="69100A5F" w14:textId="39C11FEC" w:rsidR="001F5BD3" w:rsidRDefault="003372E9" w:rsidP="002652D8">
      <w:pPr>
        <w:pStyle w:val="AAG-Normal"/>
        <w:rPr>
          <w:color w:val="000000" w:themeColor="text1"/>
          <w:lang w:val="de-DE"/>
        </w:rPr>
      </w:pPr>
      <w:r w:rsidRPr="00030B38">
        <w:rPr>
          <w:color w:val="000000" w:themeColor="text1"/>
          <w:lang w:val="de-DE"/>
        </w:rPr>
        <w:t>GPS</w:t>
      </w:r>
    </w:p>
    <w:p w14:paraId="40F26631" w14:textId="21636BA1" w:rsidR="002652D8" w:rsidRDefault="007F263F" w:rsidP="002652D8">
      <w:pPr>
        <w:pStyle w:val="AAS-Normal"/>
        <w:rPr>
          <w:lang w:val="de-DE"/>
        </w:rPr>
      </w:pPr>
      <w:r>
        <w:rPr>
          <w:lang w:val="de-DE"/>
        </w:rPr>
        <w:t>.GPS</w:t>
      </w:r>
    </w:p>
    <w:p w14:paraId="7E24D67A" w14:textId="6645021A" w:rsidR="00D227A6" w:rsidRDefault="00D227A6" w:rsidP="00D227A6">
      <w:pPr>
        <w:pStyle w:val="AARU-Normal"/>
        <w:jc w:val="left"/>
        <w:rPr>
          <w:lang w:val="de-DE"/>
        </w:rPr>
      </w:pPr>
      <w:r>
        <w:rPr>
          <w:lang w:val="de-DE"/>
        </w:rPr>
        <w:t>Russian...</w:t>
      </w:r>
    </w:p>
    <w:p w14:paraId="74C04151" w14:textId="6E378F35" w:rsidR="002652D8" w:rsidRPr="00030B38" w:rsidRDefault="00015374" w:rsidP="00063E3A">
      <w:pPr>
        <w:pStyle w:val="AAF-Normal"/>
        <w:rPr>
          <w:lang w:val="de-DE"/>
        </w:rPr>
      </w:pPr>
      <w:r w:rsidRPr="00F50668">
        <w:t>GPS</w:t>
      </w:r>
    </w:p>
    <w:p w14:paraId="276AC949" w14:textId="07F0C60B" w:rsidR="009969E4" w:rsidRDefault="009969E4" w:rsidP="00AC5750">
      <w:pPr>
        <w:pStyle w:val="AAA-MatnAsli"/>
        <w:numPr>
          <w:ilvl w:val="0"/>
          <w:numId w:val="21"/>
        </w:numPr>
      </w:pPr>
      <w:r w:rsidRPr="008369C8">
        <w:t>USB HOST</w:t>
      </w:r>
    </w:p>
    <w:p w14:paraId="3AEA4034" w14:textId="12E653F5" w:rsidR="006E5E2B" w:rsidRPr="008369C8" w:rsidRDefault="00A91620" w:rsidP="006E5E2B">
      <w:pPr>
        <w:pStyle w:val="AAAR-Normal"/>
      </w:pPr>
      <w:r w:rsidRPr="00A91620">
        <w:rPr>
          <w:rtl/>
        </w:rPr>
        <w:t xml:space="preserve">مضيف </w:t>
      </w:r>
      <w:r w:rsidRPr="00A91620">
        <w:t>USB</w:t>
      </w:r>
    </w:p>
    <w:p w14:paraId="46B8C924" w14:textId="77777777" w:rsidR="00A94C3D" w:rsidRPr="003372E9" w:rsidRDefault="003372E9" w:rsidP="007F0156">
      <w:pPr>
        <w:pStyle w:val="AAE-Normal"/>
      </w:pPr>
      <w:r w:rsidRPr="003372E9">
        <w:t>USB port type B</w:t>
      </w:r>
    </w:p>
    <w:p w14:paraId="3A0938D4" w14:textId="4234DCCB" w:rsidR="001F5BD3" w:rsidRDefault="003372E9" w:rsidP="002652D8">
      <w:pPr>
        <w:pStyle w:val="AAG-Normal"/>
        <w:rPr>
          <w:color w:val="000000" w:themeColor="text1"/>
        </w:rPr>
      </w:pPr>
      <w:r w:rsidRPr="00030B38">
        <w:rPr>
          <w:color w:val="000000" w:themeColor="text1"/>
        </w:rPr>
        <w:t xml:space="preserve">USB-Port </w:t>
      </w:r>
      <w:r w:rsidR="004808C0" w:rsidRPr="00030B38">
        <w:rPr>
          <w:color w:val="000000" w:themeColor="text1"/>
        </w:rPr>
        <w:t>T</w:t>
      </w:r>
      <w:r w:rsidRPr="00030B38">
        <w:rPr>
          <w:color w:val="000000" w:themeColor="text1"/>
        </w:rPr>
        <w:t>yp B</w:t>
      </w:r>
    </w:p>
    <w:p w14:paraId="010738EF" w14:textId="23600AEE" w:rsidR="002652D8" w:rsidRDefault="007F263F" w:rsidP="002652D8">
      <w:pPr>
        <w:pStyle w:val="AAS-Normal"/>
      </w:pPr>
      <w:r>
        <w:t>.</w:t>
      </w:r>
      <w:r w:rsidRPr="00F13B8D">
        <w:t xml:space="preserve"> Puerto USB tipo B</w:t>
      </w:r>
    </w:p>
    <w:p w14:paraId="36902507" w14:textId="52E94BD8" w:rsidR="00D227A6" w:rsidRDefault="00D227A6" w:rsidP="00D227A6">
      <w:pPr>
        <w:pStyle w:val="AARU-Normal"/>
        <w:jc w:val="left"/>
      </w:pPr>
      <w:r>
        <w:t>Russian...</w:t>
      </w:r>
    </w:p>
    <w:p w14:paraId="23E722E8" w14:textId="68884FAC" w:rsidR="002652D8" w:rsidRPr="00030B38" w:rsidRDefault="00015374" w:rsidP="00063E3A">
      <w:pPr>
        <w:pStyle w:val="AAF-Normal"/>
      </w:pPr>
      <w:r w:rsidRPr="00F50668">
        <w:t>Le port USB de type B</w:t>
      </w:r>
    </w:p>
    <w:p w14:paraId="0ED5F330" w14:textId="7175A215" w:rsidR="009969E4" w:rsidRPr="006E5E2B" w:rsidRDefault="009969E4" w:rsidP="00AC5750">
      <w:pPr>
        <w:pStyle w:val="AAA-MatnAsli"/>
        <w:numPr>
          <w:ilvl w:val="0"/>
          <w:numId w:val="21"/>
        </w:numPr>
        <w:rPr>
          <w:rFonts w:asciiTheme="majorBidi" w:hAnsiTheme="majorBidi" w:cstheme="majorBidi"/>
          <w:sz w:val="18"/>
          <w:szCs w:val="18"/>
        </w:rPr>
      </w:pPr>
      <w:r w:rsidRPr="003C6CBC">
        <w:rPr>
          <w:rFonts w:hint="cs"/>
          <w:rtl/>
        </w:rPr>
        <w:t xml:space="preserve">سوییچ </w:t>
      </w:r>
      <w:r w:rsidRPr="009C6102">
        <w:t>LAN</w:t>
      </w:r>
      <w:r w:rsidRPr="003C6CBC">
        <w:rPr>
          <w:rFonts w:hint="cs"/>
          <w:rtl/>
        </w:rPr>
        <w:t xml:space="preserve"> و </w:t>
      </w:r>
      <w:r w:rsidR="00BD5434" w:rsidRPr="009C6102">
        <w:t>Wi-Fi</w:t>
      </w:r>
    </w:p>
    <w:p w14:paraId="48D80633" w14:textId="5109932F" w:rsidR="006E5E2B" w:rsidRPr="008A3AB1" w:rsidRDefault="00A91620" w:rsidP="006E5E2B">
      <w:pPr>
        <w:pStyle w:val="AAAR-Normal"/>
      </w:pPr>
      <w:r w:rsidRPr="00A91620">
        <w:rPr>
          <w:rtl/>
        </w:rPr>
        <w:t>مفات</w:t>
      </w:r>
      <w:r w:rsidRPr="00A91620">
        <w:rPr>
          <w:rFonts w:hint="cs"/>
          <w:rtl/>
        </w:rPr>
        <w:t>ی</w:t>
      </w:r>
      <w:r w:rsidRPr="00A91620">
        <w:rPr>
          <w:rFonts w:hint="eastAsia"/>
          <w:rtl/>
        </w:rPr>
        <w:t>ح</w:t>
      </w:r>
      <w:r w:rsidRPr="00A91620">
        <w:rPr>
          <w:rtl/>
        </w:rPr>
        <w:t xml:space="preserve"> </w:t>
      </w:r>
      <w:r w:rsidRPr="00A91620">
        <w:t>LAN</w:t>
      </w:r>
      <w:r w:rsidRPr="00A91620">
        <w:rPr>
          <w:rtl/>
        </w:rPr>
        <w:t xml:space="preserve"> و </w:t>
      </w:r>
      <w:r w:rsidRPr="00A91620">
        <w:t>Wi-Fi</w:t>
      </w:r>
    </w:p>
    <w:p w14:paraId="40DF2791" w14:textId="77777777" w:rsidR="00AE0855" w:rsidRPr="008A3AB1" w:rsidRDefault="00AE0855" w:rsidP="007F0156">
      <w:pPr>
        <w:pStyle w:val="AAE-Normal"/>
      </w:pPr>
      <w:r w:rsidRPr="008A3AB1">
        <w:t>LAN and Wi-Fi switch</w:t>
      </w:r>
      <w:r w:rsidR="003015E8" w:rsidRPr="008A3AB1">
        <w:t>es</w:t>
      </w:r>
      <w:r w:rsidRPr="008A3AB1">
        <w:t xml:space="preserve"> </w:t>
      </w:r>
    </w:p>
    <w:p w14:paraId="4BFDC92E" w14:textId="67D44AAF" w:rsidR="001F5BD3" w:rsidRDefault="008C0ACF" w:rsidP="002652D8">
      <w:pPr>
        <w:pStyle w:val="AAG-Normal"/>
        <w:rPr>
          <w:color w:val="000000" w:themeColor="text1"/>
          <w:lang w:val="de-DE"/>
        </w:rPr>
      </w:pPr>
      <w:r w:rsidRPr="00030B38">
        <w:rPr>
          <w:color w:val="000000" w:themeColor="text1"/>
          <w:lang w:val="de-DE"/>
        </w:rPr>
        <w:t>LAN- und Wi-Fi-Switches</w:t>
      </w:r>
    </w:p>
    <w:p w14:paraId="564201B3" w14:textId="116572E3"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Conmutadores de LAN y Wi-Fi</w:t>
      </w:r>
    </w:p>
    <w:p w14:paraId="7BF51CFE" w14:textId="056634C3" w:rsidR="00D227A6" w:rsidRPr="00BC1475" w:rsidRDefault="00D227A6" w:rsidP="00D227A6">
      <w:pPr>
        <w:pStyle w:val="AARU-Normal"/>
        <w:jc w:val="left"/>
        <w:rPr>
          <w:lang w:val="es-ES"/>
        </w:rPr>
      </w:pPr>
      <w:r>
        <w:rPr>
          <w:lang w:val="es-ES"/>
        </w:rPr>
        <w:t>Russian...</w:t>
      </w:r>
    </w:p>
    <w:p w14:paraId="687337EC" w14:textId="2433EA9F" w:rsidR="002652D8" w:rsidRPr="00030B38" w:rsidRDefault="00015374" w:rsidP="00063E3A">
      <w:pPr>
        <w:pStyle w:val="AAF-Normal"/>
        <w:rPr>
          <w:lang w:val="de-DE"/>
        </w:rPr>
      </w:pPr>
      <w:r w:rsidRPr="00F50668">
        <w:t>Commutateurs de LAN et Wi-Fi</w:t>
      </w:r>
    </w:p>
    <w:p w14:paraId="621BCBF1" w14:textId="5984BECC" w:rsidR="009969E4" w:rsidRPr="006E5E2B" w:rsidRDefault="007D2C36" w:rsidP="00AC5750">
      <w:pPr>
        <w:pStyle w:val="AAA-MatnAsli"/>
        <w:numPr>
          <w:ilvl w:val="0"/>
          <w:numId w:val="21"/>
        </w:numPr>
        <w:rPr>
          <w:rFonts w:asciiTheme="majorBidi" w:hAnsiTheme="majorBidi" w:cstheme="majorBidi"/>
          <w:sz w:val="18"/>
          <w:szCs w:val="18"/>
        </w:rPr>
      </w:pPr>
      <w:r w:rsidRPr="007D2C36">
        <w:rPr>
          <w:rFonts w:hint="cs"/>
          <w:rtl/>
        </w:rPr>
        <w:t xml:space="preserve">پورت </w:t>
      </w:r>
      <w:r w:rsidRPr="008369C8">
        <w:t xml:space="preserve"> </w:t>
      </w:r>
      <w:r w:rsidR="009969E4" w:rsidRPr="009C6102">
        <w:t>LAN</w:t>
      </w:r>
    </w:p>
    <w:p w14:paraId="54987984" w14:textId="7FA6CFEC" w:rsidR="006E5E2B" w:rsidRPr="008369C8" w:rsidRDefault="00A91620" w:rsidP="006E5E2B">
      <w:pPr>
        <w:pStyle w:val="AAAR-Normal"/>
      </w:pPr>
      <w:r w:rsidRPr="00A91620">
        <w:rPr>
          <w:rtl/>
        </w:rPr>
        <w:t xml:space="preserve">منفذ </w:t>
      </w:r>
      <w:r w:rsidRPr="00A91620">
        <w:t>LAN</w:t>
      </w:r>
    </w:p>
    <w:p w14:paraId="5F6BBB69" w14:textId="77777777" w:rsidR="00637D56" w:rsidRPr="008369C8" w:rsidRDefault="008C0ACF" w:rsidP="007F0156">
      <w:pPr>
        <w:pStyle w:val="AAE-Normal"/>
        <w:rPr>
          <w:lang w:val="de-DE"/>
        </w:rPr>
      </w:pPr>
      <w:r w:rsidRPr="008C0ACF">
        <w:rPr>
          <w:lang w:val="de-DE"/>
        </w:rPr>
        <w:t>Ethernet port</w:t>
      </w:r>
      <w:r w:rsidR="00637D56" w:rsidRPr="008369C8">
        <w:rPr>
          <w:lang w:val="de-DE"/>
        </w:rPr>
        <w:t xml:space="preserve"> </w:t>
      </w:r>
    </w:p>
    <w:p w14:paraId="43018356" w14:textId="2EEDFCCF" w:rsidR="001F5BD3" w:rsidRDefault="008C0ACF" w:rsidP="002652D8">
      <w:pPr>
        <w:pStyle w:val="AAG-Normal"/>
        <w:rPr>
          <w:color w:val="000000" w:themeColor="text1"/>
          <w:lang w:val="de-DE"/>
        </w:rPr>
      </w:pPr>
      <w:r w:rsidRPr="00030B38">
        <w:rPr>
          <w:color w:val="000000" w:themeColor="text1"/>
          <w:lang w:val="de-DE"/>
        </w:rPr>
        <w:t>Ethernet-Port</w:t>
      </w:r>
    </w:p>
    <w:p w14:paraId="7B0852D5" w14:textId="58228B1D" w:rsidR="002652D8" w:rsidRDefault="007F263F" w:rsidP="002652D8">
      <w:pPr>
        <w:pStyle w:val="AAS-Normal"/>
        <w:rPr>
          <w:lang w:val="de-DE"/>
        </w:rPr>
      </w:pPr>
      <w:r>
        <w:rPr>
          <w:lang w:val="de-DE"/>
        </w:rPr>
        <w:t>.</w:t>
      </w:r>
      <w:r w:rsidRPr="00F13B8D">
        <w:t xml:space="preserve"> </w:t>
      </w:r>
      <w:r w:rsidRPr="00F13B8D">
        <w:rPr>
          <w:lang w:val="de-DE"/>
        </w:rPr>
        <w:t>Puerto Ethernet</w:t>
      </w:r>
    </w:p>
    <w:p w14:paraId="403FC4B5" w14:textId="696A202E" w:rsidR="00D227A6" w:rsidRDefault="00D227A6" w:rsidP="00D227A6">
      <w:pPr>
        <w:pStyle w:val="AARU-Normal"/>
        <w:jc w:val="left"/>
        <w:rPr>
          <w:lang w:val="de-DE"/>
        </w:rPr>
      </w:pPr>
      <w:r>
        <w:rPr>
          <w:lang w:val="de-DE"/>
        </w:rPr>
        <w:t>Russian...</w:t>
      </w:r>
    </w:p>
    <w:p w14:paraId="58EED12C" w14:textId="3D659E41" w:rsidR="002652D8" w:rsidRPr="00030B38" w:rsidRDefault="00015374" w:rsidP="00063E3A">
      <w:pPr>
        <w:pStyle w:val="AAF-Normal"/>
        <w:rPr>
          <w:lang w:val="de-DE"/>
        </w:rPr>
      </w:pPr>
      <w:r w:rsidRPr="00F50668">
        <w:t>Le port Ethernet</w:t>
      </w:r>
    </w:p>
    <w:p w14:paraId="2C184C11" w14:textId="617A4C7C" w:rsidR="009969E4" w:rsidRDefault="00592411" w:rsidP="00F93696">
      <w:pPr>
        <w:pStyle w:val="AAA-MatnAsli"/>
        <w:rPr>
          <w:rtl/>
        </w:rPr>
      </w:pPr>
      <w:r w:rsidRPr="003C6CBC">
        <w:rPr>
          <w:rFonts w:hint="cs"/>
          <w:rtl/>
        </w:rPr>
        <w:t>این پورت به منظور حفاظت اتصال بدنه استفاده می</w:t>
      </w:r>
      <w:r w:rsidR="00C500BC">
        <w:rPr>
          <w:rFonts w:hint="cs"/>
          <w:rtl/>
        </w:rPr>
        <w:t>‏</w:t>
      </w:r>
      <w:r w:rsidRPr="003C6CBC">
        <w:rPr>
          <w:rFonts w:hint="cs"/>
          <w:rtl/>
        </w:rPr>
        <w:t xml:space="preserve">شود و کابل </w:t>
      </w:r>
      <w:r w:rsidRPr="0033272F">
        <w:rPr>
          <w:lang w:val="de-DE"/>
        </w:rPr>
        <w:t>earth</w:t>
      </w:r>
      <w:r w:rsidRPr="003C6CBC">
        <w:rPr>
          <w:rFonts w:hint="cs"/>
          <w:rtl/>
        </w:rPr>
        <w:t xml:space="preserve"> همراه دستگاه به این قسمت متصل می</w:t>
      </w:r>
      <w:r w:rsidR="00C500BC">
        <w:rPr>
          <w:rFonts w:hint="cs"/>
          <w:rtl/>
        </w:rPr>
        <w:t>‏</w:t>
      </w:r>
      <w:r w:rsidRPr="003C6CBC">
        <w:rPr>
          <w:rFonts w:hint="cs"/>
          <w:rtl/>
        </w:rPr>
        <w:t>شود.</w:t>
      </w:r>
    </w:p>
    <w:p w14:paraId="2BD52D94" w14:textId="2593B76C" w:rsidR="006E5E2B" w:rsidRPr="0033272F" w:rsidRDefault="00B76771" w:rsidP="006E5E2B">
      <w:pPr>
        <w:pStyle w:val="AAAR-Normal"/>
        <w:rPr>
          <w:lang w:val="de-DE"/>
        </w:rPr>
      </w:pPr>
      <w:r w:rsidRPr="00B76771">
        <w:rPr>
          <w:rtl/>
          <w:lang w:val="de-DE"/>
        </w:rPr>
        <w:t>يستخدم هذا المنفذ لحماية اتصال الجسم والكابل الأرضي بالجهاز متصل بهذا الجزء.</w:t>
      </w:r>
    </w:p>
    <w:p w14:paraId="3B2AE924" w14:textId="77777777" w:rsidR="008D69F2" w:rsidRDefault="008D69F2" w:rsidP="007F0156">
      <w:pPr>
        <w:pStyle w:val="AAE-Normal"/>
      </w:pPr>
      <w:r>
        <w:t>This port is used to protect</w:t>
      </w:r>
      <w:r w:rsidRPr="00703911">
        <w:t xml:space="preserve"> </w:t>
      </w:r>
      <w:r w:rsidR="001661DF">
        <w:t xml:space="preserve">the </w:t>
      </w:r>
      <w:r w:rsidRPr="00703911">
        <w:t>earth connection and the earth cable</w:t>
      </w:r>
      <w:r>
        <w:t xml:space="preserve"> of the device</w:t>
      </w:r>
      <w:r w:rsidRPr="00703911">
        <w:t xml:space="preserve"> is connected to this port.</w:t>
      </w:r>
    </w:p>
    <w:p w14:paraId="037567BD" w14:textId="0D5C6E14" w:rsidR="00FD4BE8" w:rsidRDefault="00456F0B" w:rsidP="002652D8">
      <w:pPr>
        <w:pStyle w:val="AAG-Normal"/>
        <w:rPr>
          <w:color w:val="000000" w:themeColor="text1"/>
          <w:lang w:val="de-DE"/>
        </w:rPr>
      </w:pPr>
      <w:r w:rsidRPr="00030B38">
        <w:rPr>
          <w:color w:val="000000" w:themeColor="text1"/>
          <w:lang w:val="de-DE"/>
        </w:rPr>
        <w:t>Diese Verbindung dient zum Schutz der Erdverbindung und das Erdkabel des Geräts ist mit diesem Anschluss verbunden.</w:t>
      </w:r>
      <w:r w:rsidR="00F93696" w:rsidRPr="00030B38">
        <w:rPr>
          <w:color w:val="000000" w:themeColor="text1"/>
          <w:lang w:val="de-DE"/>
        </w:rPr>
        <w:t xml:space="preserve"> </w:t>
      </w:r>
    </w:p>
    <w:p w14:paraId="2DF7C00C" w14:textId="059DDBB5"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Esta conexión se utiliza para proteger la toma de tierra y el cable de tierra del dispositivo se conecta a este puerto.</w:t>
      </w:r>
    </w:p>
    <w:p w14:paraId="1402580B" w14:textId="38F854B2" w:rsidR="00D227A6" w:rsidRPr="00BC1475" w:rsidRDefault="00D227A6" w:rsidP="00D227A6">
      <w:pPr>
        <w:pStyle w:val="AARU-Normal"/>
        <w:jc w:val="left"/>
        <w:rPr>
          <w:lang w:val="es-ES"/>
        </w:rPr>
      </w:pPr>
      <w:r>
        <w:rPr>
          <w:lang w:val="es-ES"/>
        </w:rPr>
        <w:t>Russian...</w:t>
      </w:r>
    </w:p>
    <w:p w14:paraId="3627665F" w14:textId="4949C379" w:rsidR="002652D8" w:rsidRPr="00BC1475" w:rsidRDefault="00015374" w:rsidP="00063E3A">
      <w:pPr>
        <w:pStyle w:val="AAF-Normal"/>
        <w:rPr>
          <w:lang w:val="es-ES"/>
        </w:rPr>
      </w:pPr>
      <w:r w:rsidRPr="00BC1475">
        <w:rPr>
          <w:lang w:val="es-ES"/>
        </w:rPr>
        <w:t>Ce port est utilisé pour protéger la connexion de terre et le câble de terre de l'appareil est connecté à ce port.</w:t>
      </w:r>
    </w:p>
    <w:p w14:paraId="6DF4B807" w14:textId="31506640" w:rsidR="00756BA5" w:rsidRDefault="00A81D2B" w:rsidP="00D90489">
      <w:pPr>
        <w:pStyle w:val="AAA-Aks"/>
      </w:pPr>
      <w:r>
        <w:drawing>
          <wp:inline distT="0" distB="0" distL="0" distR="0" wp14:anchorId="0AF980C4" wp14:editId="286D36FE">
            <wp:extent cx="2108200" cy="3087493"/>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3696" cy="3095542"/>
                    </a:xfrm>
                    <a:prstGeom prst="rect">
                      <a:avLst/>
                    </a:prstGeom>
                    <a:noFill/>
                    <a:ln>
                      <a:noFill/>
                    </a:ln>
                  </pic:spPr>
                </pic:pic>
              </a:graphicData>
            </a:graphic>
          </wp:inline>
        </w:drawing>
      </w:r>
    </w:p>
    <w:p w14:paraId="1CC0C251" w14:textId="5294E88C" w:rsidR="006E7FA5" w:rsidRDefault="006E7FA5" w:rsidP="00F93696">
      <w:pPr>
        <w:pStyle w:val="AAA-MatnAsli"/>
        <w:rPr>
          <w:rtl/>
        </w:rPr>
      </w:pPr>
      <w:r w:rsidRPr="003C6CBC">
        <w:rPr>
          <w:rFonts w:hint="cs"/>
          <w:rtl/>
        </w:rPr>
        <w:t>در این ق</w:t>
      </w:r>
      <w:r w:rsidR="00C500BC">
        <w:rPr>
          <w:rFonts w:hint="cs"/>
          <w:rtl/>
        </w:rPr>
        <w:t>سمت یک فیوز 15 آمپری</w:t>
      </w:r>
      <w:r w:rsidR="00BC3A40">
        <w:rPr>
          <w:rFonts w:hint="cs"/>
          <w:rtl/>
        </w:rPr>
        <w:t>-</w:t>
      </w:r>
      <w:r w:rsidR="00C500BC">
        <w:rPr>
          <w:rFonts w:hint="cs"/>
          <w:rtl/>
        </w:rPr>
        <w:t xml:space="preserve">250 ولتی به منظور حفاظت </w:t>
      </w:r>
      <w:r w:rsidRPr="003C6CBC">
        <w:rPr>
          <w:rFonts w:hint="cs"/>
          <w:rtl/>
        </w:rPr>
        <w:t>دستگاه استفاده می</w:t>
      </w:r>
      <w:r w:rsidR="00C500BC">
        <w:rPr>
          <w:rFonts w:cs="Calibri"/>
          <w:cs/>
        </w:rPr>
        <w:t>‎</w:t>
      </w:r>
      <w:r w:rsidRPr="003C6CBC">
        <w:rPr>
          <w:rFonts w:hint="cs"/>
          <w:rtl/>
        </w:rPr>
        <w:t>شود.</w:t>
      </w:r>
    </w:p>
    <w:p w14:paraId="35AA16A1" w14:textId="203EC099" w:rsidR="006E5E2B" w:rsidRPr="00085D33" w:rsidRDefault="00B76771" w:rsidP="006E5E2B">
      <w:pPr>
        <w:pStyle w:val="AAAR-Normal"/>
      </w:pPr>
      <w:r w:rsidRPr="00B76771">
        <w:rPr>
          <w:rtl/>
        </w:rPr>
        <w:t>في هذا الجزء ، يتم استخدام قاطع الکهرباء 15 أمبير -250 فولت لحماية الجهاز.</w:t>
      </w:r>
    </w:p>
    <w:p w14:paraId="29EB6270" w14:textId="3893C7C8" w:rsidR="00D36D0E" w:rsidRDefault="00D36D0E" w:rsidP="004A42ED">
      <w:pPr>
        <w:pStyle w:val="AAE-Normal"/>
      </w:pPr>
      <w:r>
        <w:t>In this section, in order to protect the device, a 15A</w:t>
      </w:r>
      <w:r w:rsidR="004A42ED">
        <w:t xml:space="preserve"> and </w:t>
      </w:r>
      <w:r>
        <w:t>250V fuse is used.</w:t>
      </w:r>
    </w:p>
    <w:p w14:paraId="4C6C9C03" w14:textId="792D4386" w:rsidR="00FD4BE8" w:rsidRDefault="00BC3A40" w:rsidP="002652D8">
      <w:pPr>
        <w:pStyle w:val="AAG-Normal"/>
        <w:rPr>
          <w:color w:val="000000" w:themeColor="text1"/>
          <w:lang w:val="de-DE"/>
        </w:rPr>
      </w:pPr>
      <w:r w:rsidRPr="00030B38">
        <w:rPr>
          <w:color w:val="000000" w:themeColor="text1"/>
          <w:lang w:val="de-DE"/>
        </w:rPr>
        <w:t>Um das Gerät zu schützen, wird in diesem Abschnitt eine Sicherung von 15A, 250V verwendet.</w:t>
      </w:r>
    </w:p>
    <w:p w14:paraId="588453FB" w14:textId="0957C71F" w:rsidR="002652D8" w:rsidRDefault="007F263F" w:rsidP="002652D8">
      <w:pPr>
        <w:pStyle w:val="AAS-Normal"/>
        <w:rPr>
          <w:lang w:val="es-ES"/>
        </w:rPr>
      </w:pPr>
      <w:r w:rsidRPr="00BC1475">
        <w:rPr>
          <w:lang w:val="es-ES"/>
        </w:rPr>
        <w:t>.En esta sección, para proteger el dispositivo, se utiliza un fusible de 15A, 250V.</w:t>
      </w:r>
    </w:p>
    <w:p w14:paraId="077E9CFF" w14:textId="1F59A6F9" w:rsidR="00D227A6" w:rsidRPr="00BC1475" w:rsidRDefault="00D227A6" w:rsidP="00D227A6">
      <w:pPr>
        <w:pStyle w:val="AARU-Normal"/>
        <w:jc w:val="left"/>
        <w:rPr>
          <w:lang w:val="es-ES"/>
        </w:rPr>
      </w:pPr>
      <w:r>
        <w:rPr>
          <w:lang w:val="es-ES"/>
        </w:rPr>
        <w:t>Russian...</w:t>
      </w:r>
    </w:p>
    <w:p w14:paraId="6C39F654" w14:textId="62A53660" w:rsidR="002652D8" w:rsidRPr="00BC1475" w:rsidRDefault="00015374" w:rsidP="00063E3A">
      <w:pPr>
        <w:pStyle w:val="AAF-Normal"/>
        <w:rPr>
          <w:lang w:val="es-ES"/>
        </w:rPr>
      </w:pPr>
      <w:r w:rsidRPr="00BC1475">
        <w:rPr>
          <w:lang w:val="es-ES"/>
        </w:rPr>
        <w:t>Dans cette section, afin de protéger l'appareil, un fusible de 15A et de 250V est utilisé.</w:t>
      </w:r>
    </w:p>
    <w:p w14:paraId="7C1F6241" w14:textId="6BB3086B" w:rsidR="00756BA5" w:rsidRDefault="00A81D2B" w:rsidP="00D90489">
      <w:pPr>
        <w:pStyle w:val="AAA-Aks"/>
      </w:pPr>
      <w:r>
        <w:drawing>
          <wp:inline distT="0" distB="0" distL="0" distR="0" wp14:anchorId="2630B1CA" wp14:editId="604BE846">
            <wp:extent cx="1530350" cy="2619958"/>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9991" cy="2636464"/>
                    </a:xfrm>
                    <a:prstGeom prst="rect">
                      <a:avLst/>
                    </a:prstGeom>
                    <a:noFill/>
                    <a:ln>
                      <a:noFill/>
                    </a:ln>
                  </pic:spPr>
                </pic:pic>
              </a:graphicData>
            </a:graphic>
          </wp:inline>
        </w:drawing>
      </w:r>
    </w:p>
    <w:p w14:paraId="260767A9" w14:textId="6FAA0692" w:rsidR="006E7FA5" w:rsidRDefault="006E7FA5" w:rsidP="00F93696">
      <w:pPr>
        <w:pStyle w:val="AAA-MatnAsli"/>
        <w:rPr>
          <w:rtl/>
        </w:rPr>
      </w:pPr>
      <w:r w:rsidRPr="003C6CBC">
        <w:rPr>
          <w:rFonts w:hint="cs"/>
          <w:rtl/>
        </w:rPr>
        <w:t>در این قسمت پورت تغذیه دستگاه قرار گرفته است</w:t>
      </w:r>
      <w:r w:rsidR="000F23E8" w:rsidRPr="003C6CBC">
        <w:rPr>
          <w:rFonts w:hint="cs"/>
          <w:rtl/>
        </w:rPr>
        <w:t>. کابل برق همراه دستگاه به این قسمت متصل</w:t>
      </w:r>
      <w:r w:rsidR="00640FF6">
        <w:rPr>
          <w:rFonts w:hint="cs"/>
          <w:rtl/>
        </w:rPr>
        <w:t xml:space="preserve"> </w:t>
      </w:r>
      <w:r w:rsidR="000F23E8" w:rsidRPr="003C6CBC">
        <w:rPr>
          <w:rFonts w:hint="cs"/>
          <w:rtl/>
        </w:rPr>
        <w:t>می</w:t>
      </w:r>
      <w:r w:rsidR="00C500BC">
        <w:rPr>
          <w:rFonts w:cs="Calibri"/>
          <w:cs/>
        </w:rPr>
        <w:t>‎</w:t>
      </w:r>
      <w:r w:rsidR="000F23E8" w:rsidRPr="003C6CBC">
        <w:rPr>
          <w:rFonts w:hint="cs"/>
          <w:rtl/>
        </w:rPr>
        <w:t>شود.</w:t>
      </w:r>
    </w:p>
    <w:p w14:paraId="68CB002E" w14:textId="798A27C8" w:rsidR="006E5E2B" w:rsidRPr="00085D33" w:rsidRDefault="00B76771" w:rsidP="006E5E2B">
      <w:pPr>
        <w:pStyle w:val="AAAR-Normal"/>
      </w:pPr>
      <w:r w:rsidRPr="00B76771">
        <w:rPr>
          <w:rtl/>
        </w:rPr>
        <w:t>في هذا الجزء يقع منفذ الطاقة الخاص بالجهاز. كابل الطاقة بالجهاز متصل بهذا الجزء.</w:t>
      </w:r>
    </w:p>
    <w:p w14:paraId="05209790" w14:textId="77777777" w:rsidR="00F924DF" w:rsidRDefault="00F924DF" w:rsidP="007F0156">
      <w:pPr>
        <w:pStyle w:val="AAE-Normal"/>
      </w:pPr>
      <w:r>
        <w:t xml:space="preserve">The power supply port is located here. The power cord of the device is plugged to this port. </w:t>
      </w:r>
    </w:p>
    <w:p w14:paraId="7AF96890" w14:textId="3BCA2AA4" w:rsidR="00FD4BE8" w:rsidRDefault="00BC3A40" w:rsidP="002652D8">
      <w:pPr>
        <w:pStyle w:val="AAG-Normal"/>
        <w:rPr>
          <w:color w:val="000000" w:themeColor="text1"/>
          <w:lang w:val="de-DE"/>
        </w:rPr>
      </w:pPr>
      <w:r w:rsidRPr="00030B38">
        <w:rPr>
          <w:color w:val="000000" w:themeColor="text1"/>
          <w:lang w:val="de-DE"/>
        </w:rPr>
        <w:t>Der Netzanschluss befindet sich hier. Das Netzkabel des Geräts ist an diesen Anschluss angeschlossen.</w:t>
      </w:r>
    </w:p>
    <w:p w14:paraId="55D2ACA5" w14:textId="5D67DBD7"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El puerto de suministro de energía se encuentra aquí. El cable de alimentación del dispositivo está conectado a este puerto.</w:t>
      </w:r>
    </w:p>
    <w:p w14:paraId="7469A8CF" w14:textId="147E0802" w:rsidR="00D227A6" w:rsidRPr="00BC1475" w:rsidRDefault="00D227A6" w:rsidP="00D227A6">
      <w:pPr>
        <w:pStyle w:val="AARU-Normal"/>
        <w:jc w:val="left"/>
        <w:rPr>
          <w:lang w:val="es-ES"/>
        </w:rPr>
      </w:pPr>
      <w:r>
        <w:rPr>
          <w:lang w:val="es-ES"/>
        </w:rPr>
        <w:t>Russian...</w:t>
      </w:r>
    </w:p>
    <w:p w14:paraId="3B7FA930" w14:textId="76CC5738" w:rsidR="002652D8" w:rsidRPr="00BC1475" w:rsidRDefault="00015374" w:rsidP="00063E3A">
      <w:pPr>
        <w:pStyle w:val="AAF-Normal"/>
        <w:rPr>
          <w:lang w:val="es-ES"/>
        </w:rPr>
      </w:pPr>
      <w:r w:rsidRPr="00BC1475">
        <w:rPr>
          <w:lang w:val="es-ES"/>
        </w:rPr>
        <w:t>Le port d'alimentation électrique se trouve ici. Le cordon d'alimentation de l'appareil est branché sur ce port.</w:t>
      </w:r>
    </w:p>
    <w:p w14:paraId="0C311F8E" w14:textId="43B61626" w:rsidR="00756BA5" w:rsidRDefault="00A81D2B" w:rsidP="00D90489">
      <w:pPr>
        <w:pStyle w:val="AAA-Aks"/>
      </w:pPr>
      <w:r>
        <w:drawing>
          <wp:inline distT="0" distB="0" distL="0" distR="0" wp14:anchorId="576F1DAF" wp14:editId="4D86676F">
            <wp:extent cx="1419991" cy="263525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6199" cy="2646770"/>
                    </a:xfrm>
                    <a:prstGeom prst="rect">
                      <a:avLst/>
                    </a:prstGeom>
                    <a:noFill/>
                    <a:ln>
                      <a:noFill/>
                    </a:ln>
                  </pic:spPr>
                </pic:pic>
              </a:graphicData>
            </a:graphic>
          </wp:inline>
        </w:drawing>
      </w:r>
    </w:p>
    <w:p w14:paraId="4D1AA6F7" w14:textId="2EF64C01" w:rsidR="000F23E8" w:rsidRDefault="000F23E8" w:rsidP="00F93696">
      <w:pPr>
        <w:pStyle w:val="AAA-MatnAsli"/>
        <w:rPr>
          <w:rtl/>
        </w:rPr>
      </w:pPr>
      <w:r w:rsidRPr="003C6CBC">
        <w:rPr>
          <w:rFonts w:hint="cs"/>
          <w:rtl/>
        </w:rPr>
        <w:t xml:space="preserve">پورت </w:t>
      </w:r>
      <w:r w:rsidRPr="00085D33">
        <w:t>RS232</w:t>
      </w:r>
      <w:r w:rsidRPr="003C6CBC">
        <w:rPr>
          <w:rFonts w:hint="cs"/>
          <w:rtl/>
        </w:rPr>
        <w:t xml:space="preserve"> عمدتا</w:t>
      </w:r>
      <w:r w:rsidR="00640FF6">
        <w:rPr>
          <w:rFonts w:hint="cs"/>
          <w:rtl/>
        </w:rPr>
        <w:t>ً</w:t>
      </w:r>
      <w:r w:rsidRPr="003C6CBC">
        <w:rPr>
          <w:rFonts w:hint="cs"/>
          <w:rtl/>
        </w:rPr>
        <w:t xml:space="preserve"> برای </w:t>
      </w:r>
      <w:r w:rsidRPr="00085D33">
        <w:t>reset</w:t>
      </w:r>
      <w:r w:rsidRPr="003C6CBC">
        <w:rPr>
          <w:rFonts w:hint="cs"/>
          <w:rtl/>
        </w:rPr>
        <w:t xml:space="preserve"> </w:t>
      </w:r>
      <w:r w:rsidR="00640FF6" w:rsidRPr="003C6CBC">
        <w:rPr>
          <w:rFonts w:hint="cs"/>
          <w:rtl/>
        </w:rPr>
        <w:t>کردن</w:t>
      </w:r>
      <w:r w:rsidR="00640FF6" w:rsidRPr="00085D33">
        <w:rPr>
          <w:rFonts w:asciiTheme="majorBidi" w:hAnsiTheme="majorBidi" w:cstheme="majorBidi"/>
          <w:sz w:val="18"/>
          <w:szCs w:val="18"/>
        </w:rPr>
        <w:t xml:space="preserve"> </w:t>
      </w:r>
      <w:r w:rsidRPr="00085D33">
        <w:t xml:space="preserve">IP </w:t>
      </w:r>
      <w:r w:rsidR="003D47F4">
        <w:rPr>
          <w:rFonts w:hint="cs"/>
          <w:rtl/>
        </w:rPr>
        <w:t xml:space="preserve"> دستگاه</w:t>
      </w:r>
      <w:r w:rsidRPr="003C6CBC">
        <w:rPr>
          <w:rFonts w:hint="cs"/>
          <w:rtl/>
        </w:rPr>
        <w:t xml:space="preserve"> و </w:t>
      </w:r>
      <w:r w:rsidR="00800C57">
        <w:rPr>
          <w:rFonts w:hint="cs"/>
          <w:rtl/>
        </w:rPr>
        <w:t>آ</w:t>
      </w:r>
      <w:r w:rsidRPr="003C6CBC">
        <w:rPr>
          <w:rFonts w:hint="cs"/>
          <w:rtl/>
        </w:rPr>
        <w:t xml:space="preserve">پدیت کردن </w:t>
      </w:r>
      <w:r w:rsidRPr="00085D33">
        <w:t>firmware</w:t>
      </w:r>
      <w:r w:rsidR="00800C57">
        <w:rPr>
          <w:rFonts w:hint="cs"/>
          <w:rtl/>
        </w:rPr>
        <w:t xml:space="preserve"> </w:t>
      </w:r>
      <w:r w:rsidR="00436DC6" w:rsidRPr="003C6CBC">
        <w:rPr>
          <w:rFonts w:hint="cs"/>
          <w:rtl/>
        </w:rPr>
        <w:t>استفاده می</w:t>
      </w:r>
      <w:r w:rsidR="00C500BC">
        <w:rPr>
          <w:rFonts w:cs="Calibri"/>
          <w:cs/>
        </w:rPr>
        <w:t>‎</w:t>
      </w:r>
      <w:r w:rsidR="00436DC6" w:rsidRPr="003C6CBC">
        <w:rPr>
          <w:rFonts w:hint="cs"/>
          <w:rtl/>
        </w:rPr>
        <w:t xml:space="preserve">شود. برای اینکار باید دانگل </w:t>
      </w:r>
      <w:r w:rsidR="00436DC6" w:rsidRPr="00085D33">
        <w:t>RS232</w:t>
      </w:r>
      <w:r w:rsidR="00436DC6" w:rsidRPr="003C6CBC">
        <w:rPr>
          <w:rFonts w:hint="cs"/>
          <w:rtl/>
        </w:rPr>
        <w:t xml:space="preserve"> که جزو تجهیزات همراه دستگاه است را به این قسمت متصل کرد</w:t>
      </w:r>
      <w:r w:rsidR="00C500BC">
        <w:rPr>
          <w:rFonts w:hint="cs"/>
          <w:rtl/>
        </w:rPr>
        <w:t xml:space="preserve"> و عملیات لازم را که در انیمیشن</w:t>
      </w:r>
      <w:r w:rsidR="00C500BC">
        <w:rPr>
          <w:rFonts w:cs="Calibri"/>
          <w:cs/>
        </w:rPr>
        <w:t>‎</w:t>
      </w:r>
      <w:r w:rsidR="00436DC6" w:rsidRPr="003C6CBC">
        <w:rPr>
          <w:rFonts w:hint="cs"/>
          <w:rtl/>
        </w:rPr>
        <w:t>های بعدی توضیح داده شده انجام داد.</w:t>
      </w:r>
    </w:p>
    <w:p w14:paraId="39CE9349" w14:textId="2E3A080A" w:rsidR="006E5E2B" w:rsidRPr="00085D33" w:rsidRDefault="00B76771" w:rsidP="006E5E2B">
      <w:pPr>
        <w:pStyle w:val="AAAR-Normal"/>
      </w:pPr>
      <w:r w:rsidRPr="00B76771">
        <w:rPr>
          <w:rtl/>
        </w:rPr>
        <w:t xml:space="preserve">يستخدم منفذ </w:t>
      </w:r>
      <w:r w:rsidRPr="00B76771">
        <w:t>RS232</w:t>
      </w:r>
      <w:r w:rsidRPr="00B76771">
        <w:rPr>
          <w:rtl/>
        </w:rPr>
        <w:t xml:space="preserve"> بشكل أساسي لإعادة ضبط عنوان </w:t>
      </w:r>
      <w:r w:rsidRPr="00B76771">
        <w:t>IP</w:t>
      </w:r>
      <w:r w:rsidRPr="00B76771">
        <w:rPr>
          <w:rtl/>
        </w:rPr>
        <w:t xml:space="preserve"> للجهاز وتحديث </w:t>
      </w:r>
      <w:r w:rsidRPr="00B76771">
        <w:t>firmware</w:t>
      </w:r>
      <w:r w:rsidRPr="00B76771">
        <w:rPr>
          <w:rtl/>
        </w:rPr>
        <w:t xml:space="preserve">. للقيام بذلك ، تحتاج إلى توصيل دونجل </w:t>
      </w:r>
      <w:r w:rsidRPr="00B76771">
        <w:t>RS232</w:t>
      </w:r>
      <w:r w:rsidRPr="00B76771">
        <w:rPr>
          <w:rtl/>
        </w:rPr>
        <w:t xml:space="preserve"> ، وهو جزء من الجهاز ، وإجراء العمليات الضرورية الموضحة في الرسوم المتحركة التالية.</w:t>
      </w:r>
    </w:p>
    <w:p w14:paraId="128442F3" w14:textId="24E5403F" w:rsidR="003B5512" w:rsidRDefault="00852F69" w:rsidP="007F0156">
      <w:pPr>
        <w:pStyle w:val="AAE-Normal"/>
      </w:pPr>
      <w:r w:rsidRPr="00FA3442">
        <w:t>The RS232 port is mainly used for resetting the IP and updating the firmware.</w:t>
      </w:r>
      <w:r>
        <w:t xml:space="preserve"> </w:t>
      </w:r>
      <w:r w:rsidRPr="00FA3442">
        <w:t>To do this, the RS232 dongle</w:t>
      </w:r>
      <w:r>
        <w:t>,</w:t>
      </w:r>
      <w:r w:rsidRPr="00FA3442">
        <w:t xml:space="preserve"> which is a part of the equipment of the device, needs to be connected to this </w:t>
      </w:r>
      <w:r>
        <w:t>port</w:t>
      </w:r>
      <w:r w:rsidRPr="00FA3442">
        <w:t>.</w:t>
      </w:r>
      <w:r>
        <w:t xml:space="preserve"> Then, the necessary operation, described in the</w:t>
      </w:r>
      <w:r w:rsidR="002205FF">
        <w:t xml:space="preserve"> following</w:t>
      </w:r>
      <w:r>
        <w:t xml:space="preserve"> animation</w:t>
      </w:r>
      <w:r w:rsidR="00A82AC4">
        <w:t>s</w:t>
      </w:r>
      <w:r>
        <w:t xml:space="preserve">, needs to be performed. </w:t>
      </w:r>
    </w:p>
    <w:p w14:paraId="60098849" w14:textId="5099167A" w:rsidR="00FD4BE8" w:rsidRDefault="008F174A" w:rsidP="002652D8">
      <w:pPr>
        <w:pStyle w:val="AAG-Normal"/>
        <w:rPr>
          <w:color w:val="000000" w:themeColor="text1"/>
          <w:lang w:val="de-DE"/>
        </w:rPr>
      </w:pPr>
      <w:r w:rsidRPr="00030B38">
        <w:rPr>
          <w:color w:val="000000" w:themeColor="text1"/>
          <w:lang w:val="de-DE"/>
        </w:rPr>
        <w:t>Der RS232-Port wird hauptsächlich zum Zurücksetzen der IP und zur Aktualisierung der Firmware verwendet. Dazu muss der RS232-Dongle, der Teil der Ausrüstung des Geräts ist, an diesen Anschluss angeschlossen werden. Dann muss die notwendige Operation, die in den Animationen beschrieben wird, durchgeführt werden.</w:t>
      </w:r>
      <w:r w:rsidR="004A42ED" w:rsidRPr="00030B38">
        <w:rPr>
          <w:color w:val="000000" w:themeColor="text1"/>
          <w:lang w:val="de-DE"/>
        </w:rPr>
        <w:t xml:space="preserve"> </w:t>
      </w:r>
    </w:p>
    <w:p w14:paraId="1C0037C4" w14:textId="67A03937"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El puerto RS232 se utiliza principalmente para restablecer la IP y actualizar el firmware. Para ello, el dongle RS232, que forma parte del equipo del dispositivo, debe conectarse a este puerto. Luego, hay que realizar la operación necesaria, descrita en las animaciones.</w:t>
      </w:r>
    </w:p>
    <w:p w14:paraId="08BFEDF1" w14:textId="4617ECCC" w:rsidR="00D227A6" w:rsidRPr="00BC1475" w:rsidRDefault="00D227A6" w:rsidP="00D227A6">
      <w:pPr>
        <w:pStyle w:val="AARU-Normal"/>
        <w:jc w:val="left"/>
        <w:rPr>
          <w:lang w:val="es-ES"/>
        </w:rPr>
      </w:pPr>
      <w:r>
        <w:rPr>
          <w:lang w:val="es-ES"/>
        </w:rPr>
        <w:t>Russian...</w:t>
      </w:r>
    </w:p>
    <w:p w14:paraId="77FF9445" w14:textId="087B5430" w:rsidR="002652D8" w:rsidRPr="00085D33" w:rsidRDefault="00015374" w:rsidP="00063E3A">
      <w:pPr>
        <w:pStyle w:val="AAF-Normal"/>
      </w:pPr>
      <w:r w:rsidRPr="00F50668">
        <w:t>Le port RS232 est principalement utilisé pour réinitialiser l'IP et mettre à jour du firmware. Pour ce faire, le dongle RS232, qui fait partie de l'équipement de l'appareil, doit être connecté à ce port. Ensuite, l'opération nécessaire, décrite dans les animations, doit être effectuée.</w:t>
      </w:r>
    </w:p>
    <w:p w14:paraId="231D3DFB" w14:textId="7CF8B788" w:rsidR="00756BA5" w:rsidRDefault="00A81D2B" w:rsidP="00D90489">
      <w:pPr>
        <w:pStyle w:val="AAA-Aks"/>
      </w:pPr>
      <w:r>
        <w:drawing>
          <wp:inline distT="0" distB="0" distL="0" distR="0" wp14:anchorId="0F6D6E34" wp14:editId="5032BEAC">
            <wp:extent cx="2146300" cy="2305566"/>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9869" cy="2309400"/>
                    </a:xfrm>
                    <a:prstGeom prst="rect">
                      <a:avLst/>
                    </a:prstGeom>
                    <a:noFill/>
                    <a:ln>
                      <a:noFill/>
                    </a:ln>
                  </pic:spPr>
                </pic:pic>
              </a:graphicData>
            </a:graphic>
          </wp:inline>
        </w:drawing>
      </w:r>
    </w:p>
    <w:p w14:paraId="35849A65" w14:textId="04AD5BD7" w:rsidR="0082064C" w:rsidRDefault="00436DC6" w:rsidP="00F93696">
      <w:pPr>
        <w:pStyle w:val="AAA-MatnAsli"/>
        <w:rPr>
          <w:rtl/>
        </w:rPr>
      </w:pPr>
      <w:r w:rsidRPr="003C6CBC">
        <w:rPr>
          <w:rFonts w:hint="cs"/>
          <w:rtl/>
        </w:rPr>
        <w:t>در این قست با استفاده از سوئیچ</w:t>
      </w:r>
      <w:r w:rsidR="00C500BC">
        <w:rPr>
          <w:rFonts w:hint="cs"/>
          <w:rtl/>
        </w:rPr>
        <w:t>،</w:t>
      </w:r>
      <w:r w:rsidRPr="003C6CBC">
        <w:rPr>
          <w:rFonts w:hint="cs"/>
          <w:rtl/>
        </w:rPr>
        <w:t xml:space="preserve"> پروتکل ارتباطی بین </w:t>
      </w:r>
      <w:r w:rsidR="00C500BC">
        <w:rPr>
          <w:rFonts w:hint="cs"/>
          <w:rtl/>
        </w:rPr>
        <w:t>دستگاه و لپ</w:t>
      </w:r>
      <w:r w:rsidR="00C500BC">
        <w:rPr>
          <w:rFonts w:cs="Calibri"/>
          <w:cs/>
        </w:rPr>
        <w:t>‎</w:t>
      </w:r>
      <w:r w:rsidRPr="003C6CBC">
        <w:rPr>
          <w:rFonts w:hint="cs"/>
          <w:rtl/>
        </w:rPr>
        <w:t>تاپ انتخاب می</w:t>
      </w:r>
      <w:r w:rsidR="00C500BC">
        <w:rPr>
          <w:rFonts w:cs="Calibri"/>
          <w:cs/>
        </w:rPr>
        <w:t>‎</w:t>
      </w:r>
      <w:r w:rsidRPr="003C6CBC">
        <w:rPr>
          <w:rFonts w:hint="cs"/>
          <w:rtl/>
        </w:rPr>
        <w:t>شود که اگر سوئیچ بالا باشد</w:t>
      </w:r>
      <w:r w:rsidR="00453445" w:rsidRPr="003C6CBC">
        <w:rPr>
          <w:rFonts w:hint="cs"/>
          <w:rtl/>
        </w:rPr>
        <w:t xml:space="preserve"> </w:t>
      </w:r>
      <w:r w:rsidRPr="003C6CBC">
        <w:rPr>
          <w:rFonts w:hint="cs"/>
          <w:rtl/>
        </w:rPr>
        <w:t xml:space="preserve">ارتباط از طریق </w:t>
      </w:r>
      <w:r w:rsidR="00C500BC" w:rsidRPr="00085D33">
        <w:t>Wi-Fi</w:t>
      </w:r>
      <w:r w:rsidRPr="003C6CBC">
        <w:rPr>
          <w:rFonts w:hint="cs"/>
          <w:rtl/>
        </w:rPr>
        <w:t xml:space="preserve"> و اگر پایین باشد از طریق </w:t>
      </w:r>
      <w:r w:rsidRPr="00085D33">
        <w:t>LAN</w:t>
      </w:r>
      <w:r w:rsidRPr="003C6CBC">
        <w:rPr>
          <w:rFonts w:hint="cs"/>
          <w:rtl/>
        </w:rPr>
        <w:t xml:space="preserve"> انجام می</w:t>
      </w:r>
      <w:r w:rsidR="00C500BC">
        <w:rPr>
          <w:rFonts w:cs="Calibri"/>
          <w:cs/>
        </w:rPr>
        <w:t>‎</w:t>
      </w:r>
      <w:r w:rsidRPr="003C6CBC">
        <w:rPr>
          <w:rFonts w:hint="cs"/>
          <w:rtl/>
        </w:rPr>
        <w:t>شود.</w:t>
      </w:r>
      <w:r w:rsidR="00453445" w:rsidRPr="003C6CBC">
        <w:rPr>
          <w:rFonts w:hint="cs"/>
          <w:rtl/>
        </w:rPr>
        <w:t xml:space="preserve"> پورت </w:t>
      </w:r>
      <w:r w:rsidR="00453445" w:rsidRPr="00085D33">
        <w:t>LAN</w:t>
      </w:r>
      <w:r w:rsidR="00453445" w:rsidRPr="003C6CBC">
        <w:rPr>
          <w:rFonts w:hint="cs"/>
          <w:rtl/>
        </w:rPr>
        <w:t xml:space="preserve"> تعبیه شده زیر این سوئیچ برای این ارتباط مورد استفاده قرار می</w:t>
      </w:r>
      <w:r w:rsidR="00C500BC">
        <w:rPr>
          <w:rFonts w:cs="Calibri"/>
          <w:cs/>
        </w:rPr>
        <w:t>‎</w:t>
      </w:r>
      <w:r w:rsidR="00453445" w:rsidRPr="003C6CBC">
        <w:rPr>
          <w:rFonts w:hint="cs"/>
          <w:rtl/>
        </w:rPr>
        <w:t>گیرد.</w:t>
      </w:r>
      <w:r w:rsidR="00C500BC">
        <w:rPr>
          <w:rFonts w:hint="cs"/>
          <w:rtl/>
        </w:rPr>
        <w:t xml:space="preserve"> نحوه تنظیمات لپ</w:t>
      </w:r>
      <w:r w:rsidR="00C500BC">
        <w:rPr>
          <w:rFonts w:cs="Calibri"/>
          <w:cs/>
        </w:rPr>
        <w:t>‎</w:t>
      </w:r>
      <w:r w:rsidR="007D2C36">
        <w:rPr>
          <w:rFonts w:hint="cs"/>
          <w:rtl/>
        </w:rPr>
        <w:t>تاپ برای برقراری ارتباط بین</w:t>
      </w:r>
      <w:r w:rsidRPr="003C6CBC">
        <w:rPr>
          <w:rFonts w:hint="cs"/>
          <w:rtl/>
        </w:rPr>
        <w:t xml:space="preserve"> دستگا</w:t>
      </w:r>
      <w:r w:rsidR="00C500BC">
        <w:rPr>
          <w:rFonts w:hint="cs"/>
          <w:rtl/>
        </w:rPr>
        <w:t>ه و لپ</w:t>
      </w:r>
      <w:r w:rsidR="00C500BC">
        <w:rPr>
          <w:rFonts w:cs="Calibri"/>
          <w:cs/>
        </w:rPr>
        <w:t>‎</w:t>
      </w:r>
      <w:r w:rsidR="00C500BC">
        <w:rPr>
          <w:rFonts w:hint="cs"/>
          <w:rtl/>
        </w:rPr>
        <w:t>تاپ در انیمیشن</w:t>
      </w:r>
      <w:r w:rsidR="00C500BC">
        <w:rPr>
          <w:rFonts w:cs="Calibri"/>
          <w:cs/>
        </w:rPr>
        <w:t>‎</w:t>
      </w:r>
      <w:r w:rsidRPr="003C6CBC">
        <w:rPr>
          <w:rFonts w:hint="cs"/>
          <w:rtl/>
        </w:rPr>
        <w:t>های بعدی توضیح داده شده است</w:t>
      </w:r>
      <w:r w:rsidR="00453445" w:rsidRPr="003C6CBC">
        <w:rPr>
          <w:rFonts w:hint="cs"/>
          <w:rtl/>
        </w:rPr>
        <w:t>.</w:t>
      </w:r>
    </w:p>
    <w:p w14:paraId="09A90D2B" w14:textId="6C1CA8C4" w:rsidR="006E5E2B" w:rsidRPr="00085D33" w:rsidRDefault="00B76771" w:rsidP="006E5E2B">
      <w:pPr>
        <w:pStyle w:val="AAAR-Normal"/>
      </w:pPr>
      <w:r w:rsidRPr="00B76771">
        <w:rPr>
          <w:rtl/>
        </w:rPr>
        <w:t xml:space="preserve">في هذا القسم ، باستخدام المفتاح ، يتم تحديد بروتوكول الاتصال بين الجهاز والكمبيوتر المحمول. إذا كان المفتاح يعمل ، يكون الاتصال عبر </w:t>
      </w:r>
      <w:r w:rsidRPr="00B76771">
        <w:t>Wi-Fi</w:t>
      </w:r>
      <w:r w:rsidRPr="00B76771">
        <w:rPr>
          <w:rtl/>
        </w:rPr>
        <w:t xml:space="preserve"> وإذا كان المفتاح معطلاً ، يكون الاتصال عبر شبكة </w:t>
      </w:r>
      <w:r w:rsidRPr="00B76771">
        <w:t>LAN</w:t>
      </w:r>
      <w:r w:rsidRPr="00B76771">
        <w:rPr>
          <w:rtl/>
        </w:rPr>
        <w:t xml:space="preserve">. يتم استخدام منفذ </w:t>
      </w:r>
      <w:r w:rsidRPr="00B76771">
        <w:t>LAN</w:t>
      </w:r>
      <w:r w:rsidRPr="00B76771">
        <w:rPr>
          <w:rtl/>
        </w:rPr>
        <w:t xml:space="preserve"> الموجود أسفل هذا المحول للاتصال المذكور. تم وصف إعدادات الكمبيوتر المحمول لتوصيل كمبيوتر محمول بالجهاز في الرسوم المتحركة التالية.</w:t>
      </w:r>
    </w:p>
    <w:p w14:paraId="3B23E4CA" w14:textId="77777777" w:rsidR="0082064C" w:rsidRDefault="0082064C" w:rsidP="007F0156">
      <w:pPr>
        <w:pStyle w:val="AAE-Normal"/>
      </w:pPr>
      <w:r w:rsidRPr="0082064C">
        <w:t>In this section, by using the switch, the communication protocol between the device and laptop is selected. If the switch is up, the connection is via Wi-Fi and if the switch is down, the connection is via LAN.</w:t>
      </w:r>
      <w:r>
        <w:t xml:space="preserve"> </w:t>
      </w:r>
      <w:r w:rsidRPr="0082064C">
        <w:t>The LAN port located under this switch is used for the mentioned communication.</w:t>
      </w:r>
      <w:r>
        <w:t xml:space="preserve"> </w:t>
      </w:r>
      <w:r w:rsidRPr="0082064C">
        <w:t xml:space="preserve">The </w:t>
      </w:r>
      <w:r w:rsidR="00D34F0B">
        <w:t xml:space="preserve">laptop </w:t>
      </w:r>
      <w:r w:rsidRPr="0082064C">
        <w:t>setting</w:t>
      </w:r>
      <w:r w:rsidR="00D34F0B">
        <w:t>s</w:t>
      </w:r>
      <w:r>
        <w:t xml:space="preserve"> </w:t>
      </w:r>
      <w:r w:rsidRPr="0082064C">
        <w:t xml:space="preserve">for connecting a laptop to the device </w:t>
      </w:r>
      <w:r w:rsidR="00C05C47">
        <w:t>are</w:t>
      </w:r>
      <w:r w:rsidRPr="0082064C">
        <w:t xml:space="preserve"> described in the following animations.</w:t>
      </w:r>
    </w:p>
    <w:p w14:paraId="65735003" w14:textId="6CA3773F" w:rsidR="00FD4BE8" w:rsidRDefault="00A86316" w:rsidP="002652D8">
      <w:pPr>
        <w:pStyle w:val="AAG-Normal"/>
        <w:rPr>
          <w:color w:val="000000" w:themeColor="text1"/>
          <w:lang w:val="de-DE"/>
        </w:rPr>
      </w:pPr>
      <w:r w:rsidRPr="00030B38">
        <w:rPr>
          <w:color w:val="000000" w:themeColor="text1"/>
          <w:lang w:val="de-DE"/>
        </w:rPr>
        <w:t>In diesem Abschnitt wird mit Hilfe des Schalters das Kommunikationsprotokoll zwischen dem Gerät und dem Laptop ausgewählt.</w:t>
      </w:r>
      <w:r w:rsidR="00C35C27" w:rsidRPr="00030B38">
        <w:rPr>
          <w:color w:val="000000" w:themeColor="text1"/>
          <w:lang w:val="de-DE"/>
        </w:rPr>
        <w:t xml:space="preserve"> Wenn der Switch oben ist, erfolgt die Verbindung über Wi-Fi und wenn der Switch unten ist, erfolgt die Verbindung über LAN.</w:t>
      </w:r>
      <w:r w:rsidR="00321C85" w:rsidRPr="00030B38">
        <w:rPr>
          <w:color w:val="000000" w:themeColor="text1"/>
          <w:lang w:val="de-DE"/>
        </w:rPr>
        <w:t xml:space="preserve"> Der LAN-Port, der sich unter diesem Switch befindet, wird für die erwähnte Kommunikation verwendet. Die Laptop-Einstellungen für den Anschluss eines Laptops an das Gerät werden in den folgenden Animationen beschrieben.</w:t>
      </w:r>
    </w:p>
    <w:p w14:paraId="5622A21F" w14:textId="26C3F52F"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En esta sección, utilizando el interruptor, se selecciona el protocolo de comunicación entre el dispositivo y la computadora portátil. Si el interruptor está arriba, la conexión es vía Wi-Fi y si el interruptor está abajo, la conexión es vía LAN. El puerto LAN situado debajo de este interruptor se utiliza para la comunicación mencionada. Los ajustes del ordenador portátil para conectar un ordenador portátil al dispositivo se describen en las siguientes animaciones.</w:t>
      </w:r>
    </w:p>
    <w:p w14:paraId="46A1C3BF" w14:textId="46DF4EA7" w:rsidR="00D227A6" w:rsidRPr="00BC1475" w:rsidRDefault="00D227A6" w:rsidP="00D227A6">
      <w:pPr>
        <w:pStyle w:val="AARU-Normal"/>
        <w:jc w:val="left"/>
        <w:rPr>
          <w:lang w:val="es-ES"/>
        </w:rPr>
      </w:pPr>
      <w:r>
        <w:rPr>
          <w:lang w:val="es-ES"/>
        </w:rPr>
        <w:t>Russian...</w:t>
      </w:r>
    </w:p>
    <w:p w14:paraId="2C28B8DD" w14:textId="328641C2" w:rsidR="002652D8" w:rsidRPr="00BC1475" w:rsidRDefault="00015374" w:rsidP="00063E3A">
      <w:pPr>
        <w:pStyle w:val="AAF-Normal"/>
        <w:rPr>
          <w:lang w:val="es-ES"/>
        </w:rPr>
      </w:pPr>
      <w:r w:rsidRPr="00BC1475">
        <w:rPr>
          <w:lang w:val="es-ES"/>
        </w:rPr>
        <w:t>Dans cette section, en utilisant le commutateur, le protocole de communication entre l'appareil et l'ordinateur portable est sélectionné. Si le commutateur est en position haute, la connexion est via Wi-Fi et si le commutateur est en position basse, la connexion se fait via LAN. Le port LAN qui est situé sous ce commutateur est utilisé pour la communication mentionnée. Les paramètres de l'ordinateur portable pour connecter un ordinateur portable à l'appareil sont décrits dans les animations suivantes.</w:t>
      </w:r>
    </w:p>
    <w:p w14:paraId="49C0991B" w14:textId="7F00F1EB" w:rsidR="00756BA5" w:rsidRDefault="00A81D2B" w:rsidP="00D90489">
      <w:pPr>
        <w:pStyle w:val="AAA-Aks"/>
      </w:pPr>
      <w:r>
        <w:drawing>
          <wp:inline distT="0" distB="0" distL="0" distR="0" wp14:anchorId="593E8569" wp14:editId="17AF49F6">
            <wp:extent cx="1929514" cy="1873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5790" cy="1889052"/>
                    </a:xfrm>
                    <a:prstGeom prst="rect">
                      <a:avLst/>
                    </a:prstGeom>
                    <a:noFill/>
                    <a:ln>
                      <a:noFill/>
                    </a:ln>
                  </pic:spPr>
                </pic:pic>
              </a:graphicData>
            </a:graphic>
          </wp:inline>
        </w:drawing>
      </w:r>
    </w:p>
    <w:p w14:paraId="6BDB77DE" w14:textId="12EB6153" w:rsidR="00453445" w:rsidRDefault="00453445" w:rsidP="00F93696">
      <w:pPr>
        <w:pStyle w:val="AAA-MatnAsli"/>
        <w:rPr>
          <w:rtl/>
        </w:rPr>
      </w:pPr>
      <w:r w:rsidRPr="003C6CBC">
        <w:rPr>
          <w:rFonts w:hint="cs"/>
          <w:rtl/>
        </w:rPr>
        <w:t xml:space="preserve">آنتن </w:t>
      </w:r>
      <w:r w:rsidRPr="00085D33">
        <w:t>GPS</w:t>
      </w:r>
      <w:r w:rsidRPr="003C6CBC">
        <w:rPr>
          <w:rFonts w:hint="cs"/>
          <w:rtl/>
        </w:rPr>
        <w:t xml:space="preserve"> </w:t>
      </w:r>
      <w:r w:rsidR="00820F20">
        <w:rPr>
          <w:rFonts w:hint="cs"/>
          <w:rtl/>
        </w:rPr>
        <w:t xml:space="preserve">که </w:t>
      </w:r>
      <w:r w:rsidRPr="003C6CBC">
        <w:rPr>
          <w:rFonts w:hint="cs"/>
          <w:rtl/>
        </w:rPr>
        <w:t>به منظور سینک</w:t>
      </w:r>
      <w:r w:rsidR="00C500BC">
        <w:rPr>
          <w:rFonts w:hint="cs"/>
          <w:rtl/>
        </w:rPr>
        <w:t xml:space="preserve"> زمانی دو دستگاه برای انجام تست</w:t>
      </w:r>
      <w:r w:rsidR="00C500BC">
        <w:rPr>
          <w:rFonts w:cs="Calibri"/>
          <w:cs/>
        </w:rPr>
        <w:t>‎</w:t>
      </w:r>
      <w:r w:rsidR="00C500BC">
        <w:rPr>
          <w:rFonts w:hint="cs"/>
          <w:rtl/>
        </w:rPr>
        <w:t xml:space="preserve">های طولی </w:t>
      </w:r>
      <w:r w:rsidR="00800C57">
        <w:rPr>
          <w:rFonts w:hint="cs"/>
          <w:rtl/>
        </w:rPr>
        <w:t>بکار می‌رود</w:t>
      </w:r>
      <w:r w:rsidR="00C500BC">
        <w:rPr>
          <w:rFonts w:hint="cs"/>
          <w:rtl/>
        </w:rPr>
        <w:t xml:space="preserve"> به</w:t>
      </w:r>
      <w:r w:rsidRPr="003C6CBC">
        <w:rPr>
          <w:rFonts w:hint="cs"/>
          <w:rtl/>
        </w:rPr>
        <w:t xml:space="preserve"> این قسمت متصل می</w:t>
      </w:r>
      <w:r w:rsidR="00C500BC">
        <w:rPr>
          <w:rFonts w:cs="Calibri"/>
          <w:cs/>
        </w:rPr>
        <w:t>‎</w:t>
      </w:r>
      <w:r w:rsidRPr="003C6CBC">
        <w:rPr>
          <w:rFonts w:hint="cs"/>
          <w:rtl/>
        </w:rPr>
        <w:t>شود.</w:t>
      </w:r>
    </w:p>
    <w:p w14:paraId="6B01705C" w14:textId="2E673B10" w:rsidR="006E5E2B" w:rsidRPr="00085D33" w:rsidRDefault="00B76771" w:rsidP="006E5E2B">
      <w:pPr>
        <w:pStyle w:val="AAAR-Normal"/>
      </w:pPr>
      <w:r w:rsidRPr="00B76771">
        <w:rPr>
          <w:rtl/>
        </w:rPr>
        <w:t xml:space="preserve">يتم توصيل هوائي </w:t>
      </w:r>
      <w:r w:rsidRPr="00B76771">
        <w:t>GPS</w:t>
      </w:r>
      <w:r w:rsidRPr="00B76771">
        <w:rPr>
          <w:rtl/>
        </w:rPr>
        <w:t xml:space="preserve"> بهذا القسم ، الذي يستخدم لمزامنة الوقت لجهازين لإجراء اختبار طولي .</w:t>
      </w:r>
    </w:p>
    <w:p w14:paraId="5D9269F8" w14:textId="77777777" w:rsidR="003B5512" w:rsidRDefault="00875719" w:rsidP="007F0156">
      <w:pPr>
        <w:pStyle w:val="AAE-Normal"/>
      </w:pPr>
      <w:r w:rsidRPr="00875719">
        <w:t>The GPS antenna</w:t>
      </w:r>
      <w:r w:rsidR="0064481D">
        <w:t>,</w:t>
      </w:r>
      <w:r>
        <w:t xml:space="preserve"> which</w:t>
      </w:r>
      <w:r w:rsidRPr="00875719">
        <w:t xml:space="preserve"> is used for time synchronization of two devices for performing a longitudinal tes</w:t>
      </w:r>
      <w:r>
        <w:t>t</w:t>
      </w:r>
      <w:r w:rsidR="007218CA">
        <w:t xml:space="preserve">, is connected to this </w:t>
      </w:r>
      <w:r w:rsidR="00AC65FD">
        <w:t>part</w:t>
      </w:r>
      <w:r w:rsidR="007218CA">
        <w:t xml:space="preserve">. </w:t>
      </w:r>
    </w:p>
    <w:p w14:paraId="64A72872" w14:textId="28E2FBB0" w:rsidR="00FD4BE8" w:rsidRDefault="002B6CC1" w:rsidP="002652D8">
      <w:pPr>
        <w:pStyle w:val="AAG-Normal"/>
        <w:rPr>
          <w:color w:val="000000" w:themeColor="text1"/>
          <w:lang w:val="de-DE"/>
        </w:rPr>
      </w:pPr>
      <w:r w:rsidRPr="00030B38">
        <w:rPr>
          <w:color w:val="000000" w:themeColor="text1"/>
          <w:lang w:val="de-DE"/>
        </w:rPr>
        <w:t>Die GPS-Antenne, die für die Zeitsynchronisation von zwei Geräten für die Durchführung eines Längstests verwendet wird, ist mit diesem Teil verbunden.</w:t>
      </w:r>
      <w:r w:rsidR="004A42ED" w:rsidRPr="00030B38">
        <w:rPr>
          <w:color w:val="000000" w:themeColor="text1"/>
          <w:lang w:val="de-DE"/>
        </w:rPr>
        <w:t xml:space="preserve"> </w:t>
      </w:r>
    </w:p>
    <w:p w14:paraId="26DE50CD" w14:textId="3E71B6E5"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La antena GPS, que se utiliza para la sincronización temporal de dos dispositivos para realizar una prueba longitudinal, está conectada a esta parte.</w:t>
      </w:r>
    </w:p>
    <w:p w14:paraId="2B824CC7" w14:textId="40C8431D" w:rsidR="00D227A6" w:rsidRPr="00BC1475" w:rsidRDefault="00D227A6" w:rsidP="00D227A6">
      <w:pPr>
        <w:pStyle w:val="AARU-Normal"/>
        <w:jc w:val="left"/>
        <w:rPr>
          <w:lang w:val="es-ES"/>
        </w:rPr>
      </w:pPr>
      <w:r>
        <w:rPr>
          <w:lang w:val="es-ES"/>
        </w:rPr>
        <w:t>Russian...</w:t>
      </w:r>
    </w:p>
    <w:p w14:paraId="6B017E99" w14:textId="6F2650F7" w:rsidR="002652D8" w:rsidRPr="00BC1475" w:rsidRDefault="00015374" w:rsidP="00063E3A">
      <w:pPr>
        <w:pStyle w:val="AAF-Normal"/>
        <w:rPr>
          <w:lang w:val="es-ES"/>
        </w:rPr>
      </w:pPr>
      <w:r w:rsidRPr="00BC1475">
        <w:rPr>
          <w:lang w:val="es-ES"/>
        </w:rPr>
        <w:t>L'antenne de GPS, qui est utilisée pour la synchronisation temporelle de deux appareils afin d'effectuer un test longitudinal, est lié à cette partie.</w:t>
      </w:r>
    </w:p>
    <w:p w14:paraId="77A82C54" w14:textId="266012BC" w:rsidR="00756BA5" w:rsidRDefault="00A81D2B" w:rsidP="00D90489">
      <w:pPr>
        <w:pStyle w:val="AAA-Aks"/>
        <w:rPr>
          <w:highlight w:val="yellow"/>
        </w:rPr>
      </w:pPr>
      <w:r>
        <w:rPr>
          <w:highlight w:val="yellow"/>
        </w:rPr>
        <w:drawing>
          <wp:inline distT="0" distB="0" distL="0" distR="0" wp14:anchorId="273C085A" wp14:editId="3C0E839E">
            <wp:extent cx="2089150" cy="1760809"/>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8956" cy="1769074"/>
                    </a:xfrm>
                    <a:prstGeom prst="rect">
                      <a:avLst/>
                    </a:prstGeom>
                    <a:noFill/>
                    <a:ln>
                      <a:noFill/>
                    </a:ln>
                  </pic:spPr>
                </pic:pic>
              </a:graphicData>
            </a:graphic>
          </wp:inline>
        </w:drawing>
      </w:r>
    </w:p>
    <w:p w14:paraId="5396F8D6" w14:textId="0A138D8C" w:rsidR="00453445" w:rsidRDefault="00DD079E" w:rsidP="00F93696">
      <w:pPr>
        <w:pStyle w:val="AAA-MatnAsli"/>
        <w:rPr>
          <w:color w:val="0070C0"/>
          <w:rtl/>
        </w:rPr>
      </w:pPr>
      <w:r w:rsidRPr="00256BC1">
        <w:rPr>
          <w:rFonts w:hint="cs"/>
          <w:color w:val="0070C0"/>
          <w:highlight w:val="yellow"/>
          <w:rtl/>
        </w:rPr>
        <w:t>درون کیسه مشکی همراه دستگاه</w:t>
      </w:r>
      <w:r w:rsidR="000707F0" w:rsidRPr="00256BC1">
        <w:rPr>
          <w:rFonts w:hint="cs"/>
          <w:color w:val="0070C0"/>
          <w:highlight w:val="yellow"/>
          <w:rtl/>
        </w:rPr>
        <w:t xml:space="preserve"> سیم ارتباطی یک طرف وایرشو-یک طرف مادگی،</w:t>
      </w:r>
      <w:r w:rsidR="00085D33">
        <w:rPr>
          <w:rFonts w:hint="cs"/>
          <w:color w:val="0070C0"/>
          <w:highlight w:val="yellow"/>
          <w:rtl/>
          <w:lang w:val="de-DE"/>
        </w:rPr>
        <w:t xml:space="preserve"> </w:t>
      </w:r>
      <w:r w:rsidR="000707F0" w:rsidRPr="00256BC1">
        <w:rPr>
          <w:rFonts w:hint="cs"/>
          <w:color w:val="0070C0"/>
          <w:highlight w:val="yellow"/>
          <w:rtl/>
        </w:rPr>
        <w:t>گیره سوسماری،</w:t>
      </w:r>
      <w:r w:rsidR="00C500BC" w:rsidRPr="00256BC1">
        <w:rPr>
          <w:rFonts w:hint="cs"/>
          <w:color w:val="0070C0"/>
          <w:highlight w:val="yellow"/>
          <w:rtl/>
        </w:rPr>
        <w:t xml:space="preserve"> </w:t>
      </w:r>
      <w:r w:rsidR="000707F0" w:rsidRPr="00256BC1">
        <w:rPr>
          <w:rFonts w:hint="cs"/>
          <w:color w:val="0070C0"/>
          <w:highlight w:val="yellow"/>
          <w:rtl/>
        </w:rPr>
        <w:t>سیم تست 30 سانتی متری،</w:t>
      </w:r>
      <w:r w:rsidR="00C500BC" w:rsidRPr="00256BC1">
        <w:rPr>
          <w:rFonts w:hint="cs"/>
          <w:color w:val="0070C0"/>
          <w:highlight w:val="yellow"/>
          <w:rtl/>
        </w:rPr>
        <w:t xml:space="preserve"> </w:t>
      </w:r>
      <w:r w:rsidR="000707F0" w:rsidRPr="00256BC1">
        <w:rPr>
          <w:rFonts w:hint="cs"/>
          <w:color w:val="0070C0"/>
          <w:highlight w:val="yellow"/>
          <w:rtl/>
        </w:rPr>
        <w:t>سیم تست 10 سانتی متری و سوکت تست 4میلی متری</w:t>
      </w:r>
      <w:r w:rsidR="00C500BC" w:rsidRPr="00256BC1">
        <w:rPr>
          <w:rFonts w:hint="cs"/>
          <w:color w:val="0070C0"/>
          <w:highlight w:val="yellow"/>
          <w:rtl/>
        </w:rPr>
        <w:t xml:space="preserve"> و</w:t>
      </w:r>
      <w:r w:rsidR="00981306" w:rsidRPr="00256BC1">
        <w:rPr>
          <w:rFonts w:hint="cs"/>
          <w:color w:val="0070C0"/>
          <w:highlight w:val="yellow"/>
          <w:rtl/>
        </w:rPr>
        <w:t xml:space="preserve"> بست کمربندی</w:t>
      </w:r>
      <w:r w:rsidR="00A231E0">
        <w:rPr>
          <w:rFonts w:hint="cs"/>
          <w:color w:val="0070C0"/>
          <w:highlight w:val="yellow"/>
          <w:rtl/>
          <w:lang w:val="de-DE"/>
        </w:rPr>
        <w:t xml:space="preserve"> و سوکت تست به قطر 4 میلیمتر</w:t>
      </w:r>
      <w:r w:rsidR="000707F0" w:rsidRPr="00256BC1">
        <w:rPr>
          <w:rFonts w:hint="cs"/>
          <w:color w:val="0070C0"/>
          <w:highlight w:val="yellow"/>
          <w:rtl/>
        </w:rPr>
        <w:t xml:space="preserve"> قرار دارد.</w:t>
      </w:r>
    </w:p>
    <w:p w14:paraId="2B29F3B3" w14:textId="2A541633" w:rsidR="006E5E2B" w:rsidRPr="00085D33" w:rsidRDefault="00B76771" w:rsidP="006E5E2B">
      <w:pPr>
        <w:pStyle w:val="AAAR-Normal"/>
      </w:pPr>
      <w:r w:rsidRPr="00B76771">
        <w:rPr>
          <w:rtl/>
        </w:rPr>
        <w:t>يوجد داخل الكيس الأسود وصلة أحادية الاتجاه من سلك إلى أنثى ، ومشبك سحلية ، وسلك اختبار 30 سم ، وسلك اختبار 10 سم ومقبس اختبار 4 مم ، ومشبك حزام ومقبس اختبار بقطر 4 مم .</w:t>
      </w:r>
    </w:p>
    <w:p w14:paraId="61D4F98A" w14:textId="4C9D6A23" w:rsidR="003B5512" w:rsidRDefault="00085D33" w:rsidP="007F0156">
      <w:pPr>
        <w:pStyle w:val="AAE-Normal"/>
      </w:pPr>
      <w:r w:rsidRPr="00085D33">
        <w:t>Inside the black bag comes with a one-way wire-to-female connection, a lizard clip, a 30 cm test wire, a 10 cm test wire and a 4 mm test socket, and a belt clamp and a test socket 4 mm in diameter.</w:t>
      </w:r>
    </w:p>
    <w:p w14:paraId="42760E21" w14:textId="4C1A182E" w:rsidR="001F5BD3" w:rsidRDefault="00D274DC" w:rsidP="002652D8">
      <w:pPr>
        <w:pStyle w:val="AAG-Normal"/>
        <w:rPr>
          <w:color w:val="000000" w:themeColor="text1"/>
          <w:lang w:val="de-DE"/>
        </w:rPr>
      </w:pPr>
      <w:r w:rsidRPr="00D274DC">
        <w:rPr>
          <w:color w:val="000000" w:themeColor="text1"/>
          <w:lang w:val="de-DE"/>
        </w:rPr>
        <w:t>Im Inneren der schwarzen Tasche befinden sich eine Einweg-Verbindung von Draht zu Buchse, eine Eidechsenklammer, ein 30 cm langer Prüfdraht, ein 10 cm langer Prüfdraht und eine 4 mm Prüfbuchse sowie eine Gürtelklemme und eine Prüfbuchse mit 4 mm Durchmesser.</w:t>
      </w:r>
    </w:p>
    <w:p w14:paraId="7034F8E1" w14:textId="1A5D8BE2"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Esta caja de cristal incluye: un enchufe de un lado, un cable de arrastre de un lado, pinza de cocodrilo, 30 cm de cable de prueba, 10 cm de cable de prueba, 4 mm de enchufe de prueba y un sujetacables.</w:t>
      </w:r>
    </w:p>
    <w:p w14:paraId="11CC0B69" w14:textId="5BDE785C" w:rsidR="00D227A6" w:rsidRPr="00BC1475" w:rsidRDefault="00D227A6" w:rsidP="00D227A6">
      <w:pPr>
        <w:pStyle w:val="AARU-Normal"/>
        <w:jc w:val="left"/>
        <w:rPr>
          <w:lang w:val="es-ES"/>
        </w:rPr>
      </w:pPr>
      <w:r>
        <w:rPr>
          <w:lang w:val="es-ES"/>
        </w:rPr>
        <w:t>Russian...</w:t>
      </w:r>
    </w:p>
    <w:p w14:paraId="1828D82F" w14:textId="458A99F6" w:rsidR="002652D8" w:rsidRPr="00BC1475" w:rsidRDefault="00015374" w:rsidP="00063E3A">
      <w:pPr>
        <w:pStyle w:val="AAF-Normal"/>
        <w:rPr>
          <w:lang w:val="es-ES"/>
        </w:rPr>
      </w:pPr>
      <w:r w:rsidRPr="00BC1475">
        <w:rPr>
          <w:lang w:val="es-ES"/>
        </w:rPr>
        <w:t>Cette boîte en verre comprend: une prise latérale, un fil de cosse d'un côté, une pince crocodile, un fil de test de 30 cm, un fil de test de 10 cm, une prise de test de 4 mm et serre câble.</w:t>
      </w:r>
    </w:p>
    <w:p w14:paraId="4608F083" w14:textId="516D6C96" w:rsidR="00016525" w:rsidRDefault="00BD5434" w:rsidP="00F93696">
      <w:pPr>
        <w:pStyle w:val="AAA-MatnAsli"/>
        <w:rPr>
          <w:rtl/>
        </w:rPr>
      </w:pPr>
      <w:r>
        <w:rPr>
          <w:rFonts w:hint="cs"/>
          <w:rtl/>
        </w:rPr>
        <w:t>تجهیز دیگر همراه دستگاه</w:t>
      </w:r>
      <w:r w:rsidR="00A231E0">
        <w:rPr>
          <w:rFonts w:hint="cs"/>
          <w:rtl/>
        </w:rPr>
        <w:t>،</w:t>
      </w:r>
      <w:r>
        <w:rPr>
          <w:rFonts w:hint="cs"/>
          <w:rtl/>
        </w:rPr>
        <w:t xml:space="preserve"> کابل</w:t>
      </w:r>
      <w:r>
        <w:rPr>
          <w:rFonts w:cs="Calibri"/>
          <w:cs/>
        </w:rPr>
        <w:t>‎</w:t>
      </w:r>
      <w:r w:rsidR="00981306" w:rsidRPr="003C6CBC">
        <w:rPr>
          <w:rFonts w:hint="cs"/>
          <w:rtl/>
        </w:rPr>
        <w:t>های ارتباطی هستند</w:t>
      </w:r>
      <w:r w:rsidR="00016525" w:rsidRPr="003C6CBC">
        <w:rPr>
          <w:rFonts w:hint="cs"/>
          <w:rtl/>
        </w:rPr>
        <w:t xml:space="preserve"> که</w:t>
      </w:r>
      <w:r>
        <w:rPr>
          <w:rFonts w:hint="cs"/>
          <w:rtl/>
        </w:rPr>
        <w:t xml:space="preserve"> از این کابل</w:t>
      </w:r>
      <w:r>
        <w:rPr>
          <w:rFonts w:cs="Calibri"/>
          <w:cs/>
        </w:rPr>
        <w:t>‎</w:t>
      </w:r>
      <w:r w:rsidR="00016525" w:rsidRPr="003C6CBC">
        <w:rPr>
          <w:rFonts w:hint="cs"/>
          <w:rtl/>
        </w:rPr>
        <w:t>ها برای ارتباط با رله و تزریق ولتاژ یا جریان استفا</w:t>
      </w:r>
      <w:r w:rsidR="00C500BC">
        <w:rPr>
          <w:rFonts w:hint="cs"/>
          <w:rtl/>
        </w:rPr>
        <w:t>ده می</w:t>
      </w:r>
      <w:r w:rsidR="00C500BC">
        <w:rPr>
          <w:rFonts w:cs="Calibri"/>
          <w:cs/>
        </w:rPr>
        <w:t>‎</w:t>
      </w:r>
      <w:r w:rsidR="00016525" w:rsidRPr="003C6CBC">
        <w:rPr>
          <w:rFonts w:hint="cs"/>
          <w:rtl/>
        </w:rPr>
        <w:t xml:space="preserve">شود. </w:t>
      </w:r>
      <w:r w:rsidR="00DD079E">
        <w:rPr>
          <w:rFonts w:hint="cs"/>
          <w:rtl/>
        </w:rPr>
        <w:t>یک سمت کابل دارای</w:t>
      </w:r>
      <w:r w:rsidR="00820F20">
        <w:rPr>
          <w:rFonts w:hint="cs"/>
          <w:rtl/>
        </w:rPr>
        <w:t xml:space="preserve"> </w:t>
      </w:r>
      <w:r w:rsidR="00016525" w:rsidRPr="003C6CBC">
        <w:rPr>
          <w:rFonts w:hint="cs"/>
          <w:rtl/>
        </w:rPr>
        <w:t xml:space="preserve">سر ثابت بوده برای اتصال به دستگاه و سمت دیگر که دارای محافظ پلاستیکی متحرک بوده </w:t>
      </w:r>
      <w:r w:rsidR="00C500BC">
        <w:rPr>
          <w:rFonts w:hint="cs"/>
          <w:rtl/>
        </w:rPr>
        <w:t>برای اتصال به تجهیزات به کار می</w:t>
      </w:r>
      <w:r w:rsidR="00C500BC">
        <w:rPr>
          <w:rFonts w:cs="Calibri"/>
          <w:cs/>
        </w:rPr>
        <w:t>‎</w:t>
      </w:r>
      <w:r w:rsidR="00016525" w:rsidRPr="003C6CBC">
        <w:rPr>
          <w:rFonts w:hint="cs"/>
          <w:rtl/>
        </w:rPr>
        <w:t>رود.</w:t>
      </w:r>
    </w:p>
    <w:p w14:paraId="6DEB9114" w14:textId="15BA2DAF" w:rsidR="006E5E2B" w:rsidRPr="00BC1475" w:rsidRDefault="00B76771" w:rsidP="006E5E2B">
      <w:pPr>
        <w:pStyle w:val="AAAR-Normal"/>
        <w:rPr>
          <w:lang w:val="es-ES"/>
        </w:rPr>
      </w:pPr>
      <w:r w:rsidRPr="00B76771">
        <w:rPr>
          <w:rtl/>
          <w:lang w:val="es-ES"/>
        </w:rPr>
        <w:t>المعدات الأخرى المضمنة مع الجهاز هي كبلات الاتصال ، والتي تستخدم لتوصيل المرحلات وحقن الجهد أو التيار. يحتوي أحد جانبي الكبل على رأس ثابت للاتصال بالجهاز ويستخدم الجانب الآخر ، الذي يحتوي على درع بلاستيكي قابل للإزالة ، لتوصيل الجهاز.</w:t>
      </w:r>
    </w:p>
    <w:p w14:paraId="5FFFBA57" w14:textId="77777777" w:rsidR="003B5512" w:rsidRDefault="00072741" w:rsidP="00132E57">
      <w:pPr>
        <w:pStyle w:val="AAE-Normal"/>
      </w:pPr>
      <w:r w:rsidRPr="00072741">
        <w:t xml:space="preserve">Other pieces of equipment that come with the device are communication cables which are used for communicating with the </w:t>
      </w:r>
      <w:r>
        <w:t>relay</w:t>
      </w:r>
      <w:r w:rsidRPr="00072741">
        <w:t xml:space="preserve"> and injecting voltage </w:t>
      </w:r>
      <w:r>
        <w:t>or</w:t>
      </w:r>
      <w:r w:rsidRPr="00072741">
        <w:t xml:space="preserve"> current.</w:t>
      </w:r>
      <w:r w:rsidR="003B02FA">
        <w:t xml:space="preserve"> </w:t>
      </w:r>
      <w:r w:rsidR="003B02FA" w:rsidRPr="003B02FA">
        <w:t xml:space="preserve">This side of the cable which has a fixed </w:t>
      </w:r>
      <w:r w:rsidR="003B02FA">
        <w:t>head</w:t>
      </w:r>
      <w:r w:rsidR="003B02FA" w:rsidRPr="003B02FA">
        <w:t xml:space="preserve"> is connected to the device and the </w:t>
      </w:r>
      <w:r w:rsidR="00132E57">
        <w:t xml:space="preserve">head on the </w:t>
      </w:r>
      <w:r w:rsidR="003B02FA" w:rsidRPr="003B02FA">
        <w:t xml:space="preserve">other </w:t>
      </w:r>
      <w:r w:rsidR="002673F8">
        <w:t>side</w:t>
      </w:r>
      <w:r w:rsidR="003B02FA" w:rsidRPr="003B02FA">
        <w:t xml:space="preserve"> which has a dynamic plastic guard is connected to the equipment.</w:t>
      </w:r>
    </w:p>
    <w:p w14:paraId="709C72E5" w14:textId="6BD4CC82" w:rsidR="001F5BD3" w:rsidRDefault="009A46FC" w:rsidP="002652D8">
      <w:pPr>
        <w:pStyle w:val="AAG-Normal"/>
        <w:rPr>
          <w:color w:val="000000" w:themeColor="text1"/>
          <w:lang w:val="de-DE"/>
        </w:rPr>
      </w:pPr>
      <w:r w:rsidRPr="00030B38">
        <w:rPr>
          <w:color w:val="000000" w:themeColor="text1"/>
          <w:lang w:val="de-DE"/>
        </w:rPr>
        <w:t>Andere Stücke der Ausrüstung, die mit dem Gerät kommt, sind Nachrichtenkabel, die verwendet werden, um mit dem Relais zu kommunizieren und Stromspannung oder Strom einzuspritzen.</w:t>
      </w:r>
      <w:r w:rsidR="00547DA3" w:rsidRPr="00030B38">
        <w:rPr>
          <w:color w:val="000000" w:themeColor="text1"/>
          <w:lang w:val="de-DE"/>
        </w:rPr>
        <w:t xml:space="preserve"> Diese Seite des Kabels, das einen festen Kopf hat, wird mit dem Gerät verbunden und der Kopf auf der anderen Seite, der einen dynamischen Kunststoffschutz hat, wird mit dem Gerät verbunden.</w:t>
      </w:r>
    </w:p>
    <w:p w14:paraId="5DB697F4" w14:textId="587AF2AC"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Otras piezas de equipo que vienen con el dispositivo son los cables de comunicación que se utilizan para comunicarse con el relé e inyectar voltaje o corriente. Este lado del cable, que tiene una cabeza fija, se conecta al dispositivo y la cabeza del otro lado, que tiene un protector plástico dinámico, se conecta al equipo.</w:t>
      </w:r>
    </w:p>
    <w:p w14:paraId="7FBC8DB1" w14:textId="7F94BE00" w:rsidR="00D227A6" w:rsidRPr="00BC1475" w:rsidRDefault="00D227A6" w:rsidP="00D227A6">
      <w:pPr>
        <w:pStyle w:val="AARU-Normal"/>
        <w:jc w:val="left"/>
        <w:rPr>
          <w:lang w:val="es-ES"/>
        </w:rPr>
      </w:pPr>
      <w:r>
        <w:rPr>
          <w:lang w:val="es-ES"/>
        </w:rPr>
        <w:t>Russian...</w:t>
      </w:r>
    </w:p>
    <w:p w14:paraId="3C5925F3" w14:textId="28278D49" w:rsidR="002652D8" w:rsidRPr="00BC1475" w:rsidRDefault="00015374" w:rsidP="00063E3A">
      <w:pPr>
        <w:pStyle w:val="AAF-Normal"/>
        <w:rPr>
          <w:lang w:val="es-ES"/>
        </w:rPr>
      </w:pPr>
      <w:r w:rsidRPr="00BC1475">
        <w:rPr>
          <w:lang w:val="es-ES"/>
        </w:rPr>
        <w:t>Les autres pièces d'équipement qui sont fournies avec appareil sont des câbles de communication qui sont utilisés pour communiquer avec le relais et injecter de la tension ou du courant.</w:t>
      </w:r>
    </w:p>
    <w:p w14:paraId="7815DD19" w14:textId="24B14E84" w:rsidR="00E37AAA" w:rsidRPr="006E5E2B" w:rsidRDefault="00E37AAA" w:rsidP="00AC5750">
      <w:pPr>
        <w:pStyle w:val="AAA-MatnAsli"/>
        <w:numPr>
          <w:ilvl w:val="0"/>
          <w:numId w:val="21"/>
        </w:numPr>
      </w:pPr>
      <w:r w:rsidRPr="003C6CBC">
        <w:rPr>
          <w:rFonts w:hint="cs"/>
          <w:rtl/>
        </w:rPr>
        <w:t xml:space="preserve">کابل </w:t>
      </w:r>
      <w:r w:rsidR="00BD5434" w:rsidRPr="008369C8">
        <w:rPr>
          <w:rFonts w:asciiTheme="majorBidi" w:hAnsiTheme="majorBidi" w:cstheme="majorBidi"/>
          <w:sz w:val="18"/>
          <w:szCs w:val="18"/>
        </w:rPr>
        <w:t>LAN</w:t>
      </w:r>
    </w:p>
    <w:p w14:paraId="411DF1CC" w14:textId="7C0A690F" w:rsidR="006E5E2B" w:rsidRPr="008369C8" w:rsidRDefault="00B76771" w:rsidP="006E5E2B">
      <w:pPr>
        <w:pStyle w:val="AAAR-Normal"/>
      </w:pPr>
      <w:r w:rsidRPr="00B76771">
        <w:rPr>
          <w:rtl/>
        </w:rPr>
        <w:t xml:space="preserve">کبل </w:t>
      </w:r>
      <w:r w:rsidRPr="00B76771">
        <w:t>LAN</w:t>
      </w:r>
    </w:p>
    <w:p w14:paraId="79CFEFEE" w14:textId="28701E9E" w:rsidR="003B5512" w:rsidRPr="008369C8" w:rsidRDefault="00743792" w:rsidP="004A42ED">
      <w:pPr>
        <w:pStyle w:val="AAE-Normal"/>
        <w:rPr>
          <w:lang w:val="de-DE"/>
        </w:rPr>
      </w:pPr>
      <w:r w:rsidRPr="008369C8">
        <w:rPr>
          <w:lang w:val="de-DE"/>
        </w:rPr>
        <w:t>LAN cable</w:t>
      </w:r>
    </w:p>
    <w:p w14:paraId="3934745F" w14:textId="1535F03F" w:rsidR="001F5BD3" w:rsidRDefault="00686280" w:rsidP="002652D8">
      <w:pPr>
        <w:pStyle w:val="AAG-Normal"/>
        <w:rPr>
          <w:color w:val="000000" w:themeColor="text1"/>
          <w:lang w:val="de-DE"/>
        </w:rPr>
      </w:pPr>
      <w:r w:rsidRPr="00030B38">
        <w:rPr>
          <w:color w:val="000000" w:themeColor="text1"/>
          <w:lang w:val="de-DE"/>
        </w:rPr>
        <w:t>LAN-Kabel</w:t>
      </w:r>
    </w:p>
    <w:p w14:paraId="514E55A3" w14:textId="503252C1" w:rsidR="002652D8" w:rsidRDefault="007F263F" w:rsidP="002652D8">
      <w:pPr>
        <w:pStyle w:val="AAS-Normal"/>
        <w:rPr>
          <w:lang w:val="de-DE"/>
        </w:rPr>
      </w:pPr>
      <w:r>
        <w:rPr>
          <w:lang w:val="de-DE"/>
        </w:rPr>
        <w:t>.</w:t>
      </w:r>
      <w:r w:rsidRPr="00F13B8D">
        <w:t xml:space="preserve"> </w:t>
      </w:r>
      <w:r w:rsidRPr="00F13B8D">
        <w:rPr>
          <w:lang w:val="de-DE"/>
        </w:rPr>
        <w:t>Cable LAN:</w:t>
      </w:r>
    </w:p>
    <w:p w14:paraId="359D9CB1" w14:textId="7A90FF53" w:rsidR="00D227A6" w:rsidRDefault="00D227A6" w:rsidP="00D227A6">
      <w:pPr>
        <w:pStyle w:val="AARU-Normal"/>
        <w:jc w:val="left"/>
        <w:rPr>
          <w:lang w:val="de-DE"/>
        </w:rPr>
      </w:pPr>
      <w:r>
        <w:rPr>
          <w:lang w:val="de-DE"/>
        </w:rPr>
        <w:t>Russian...</w:t>
      </w:r>
    </w:p>
    <w:p w14:paraId="3B55DCDD" w14:textId="16BC815C" w:rsidR="002652D8" w:rsidRPr="00030B38" w:rsidRDefault="00015374" w:rsidP="00063E3A">
      <w:pPr>
        <w:pStyle w:val="AAF-Normal"/>
        <w:rPr>
          <w:lang w:val="de-DE"/>
        </w:rPr>
      </w:pPr>
      <w:r w:rsidRPr="00F50668">
        <w:t>câble LAN</w:t>
      </w:r>
    </w:p>
    <w:p w14:paraId="2C61448B" w14:textId="360C338D" w:rsidR="00E37AAA" w:rsidRDefault="00E37AAA" w:rsidP="00F93696">
      <w:pPr>
        <w:pStyle w:val="AAA-MatnAsli"/>
        <w:rPr>
          <w:rtl/>
        </w:rPr>
      </w:pPr>
      <w:r w:rsidRPr="003C6CBC">
        <w:rPr>
          <w:rFonts w:hint="cs"/>
          <w:rtl/>
        </w:rPr>
        <w:t xml:space="preserve">کابل </w:t>
      </w:r>
      <w:r w:rsidR="00800C57">
        <w:rPr>
          <w:rFonts w:hint="cs"/>
          <w:rtl/>
        </w:rPr>
        <w:t>آ</w:t>
      </w:r>
      <w:r w:rsidRPr="003C6CBC">
        <w:rPr>
          <w:rFonts w:hint="cs"/>
          <w:rtl/>
        </w:rPr>
        <w:t xml:space="preserve">بی رنگ موجود در تصویر </w:t>
      </w:r>
      <w:r w:rsidR="00800C57">
        <w:rPr>
          <w:rFonts w:hint="cs"/>
          <w:rtl/>
        </w:rPr>
        <w:t xml:space="preserve">که </w:t>
      </w:r>
      <w:r w:rsidRPr="003C6CBC">
        <w:rPr>
          <w:rFonts w:hint="cs"/>
          <w:rtl/>
        </w:rPr>
        <w:t>برای ارتباط بی</w:t>
      </w:r>
      <w:r w:rsidR="00BD5434">
        <w:rPr>
          <w:rFonts w:hint="cs"/>
          <w:rtl/>
        </w:rPr>
        <w:t>ن دستگاه و لپ</w:t>
      </w:r>
      <w:r w:rsidR="00BD5434">
        <w:rPr>
          <w:rFonts w:cs="Calibri"/>
          <w:cs/>
        </w:rPr>
        <w:t>‎</w:t>
      </w:r>
      <w:r w:rsidRPr="003C6CBC">
        <w:rPr>
          <w:rFonts w:hint="cs"/>
          <w:rtl/>
        </w:rPr>
        <w:t xml:space="preserve">تاپ </w:t>
      </w:r>
      <w:r w:rsidR="00800C57">
        <w:rPr>
          <w:rFonts w:hint="cs"/>
          <w:rtl/>
        </w:rPr>
        <w:t xml:space="preserve">از آن </w:t>
      </w:r>
      <w:r w:rsidRPr="003C6CBC">
        <w:rPr>
          <w:rFonts w:hint="cs"/>
          <w:rtl/>
        </w:rPr>
        <w:t>استفاده می</w:t>
      </w:r>
      <w:r w:rsidR="00BD5434">
        <w:rPr>
          <w:rFonts w:cs="Calibri"/>
          <w:cs/>
        </w:rPr>
        <w:t>‎</w:t>
      </w:r>
      <w:r w:rsidRPr="003C6CBC">
        <w:rPr>
          <w:rFonts w:hint="cs"/>
          <w:rtl/>
        </w:rPr>
        <w:t>شود.</w:t>
      </w:r>
    </w:p>
    <w:p w14:paraId="0D227AF2" w14:textId="7B300213" w:rsidR="006E5E2B" w:rsidRPr="0033272F" w:rsidRDefault="00B76771" w:rsidP="006E5E2B">
      <w:pPr>
        <w:pStyle w:val="AAAR-Normal"/>
        <w:rPr>
          <w:lang w:val="de-DE"/>
        </w:rPr>
      </w:pPr>
      <w:r w:rsidRPr="00B76771">
        <w:rPr>
          <w:rtl/>
          <w:lang w:val="de-DE"/>
        </w:rPr>
        <w:t>الكبل الأزرق الموجود في الصورة والذي يستخدم للتواصل بين الجهاز والكمبيوتر المحمول.</w:t>
      </w:r>
    </w:p>
    <w:p w14:paraId="2A8F4EC8" w14:textId="3C4495A9" w:rsidR="003B5512" w:rsidRDefault="009436D0" w:rsidP="007F0156">
      <w:pPr>
        <w:pStyle w:val="AAE-Normal"/>
      </w:pPr>
      <w:r>
        <w:t xml:space="preserve">The blue cable, </w:t>
      </w:r>
      <w:r w:rsidR="000C4296">
        <w:t>shown</w:t>
      </w:r>
      <w:r>
        <w:t xml:space="preserve">, is used </w:t>
      </w:r>
      <w:r w:rsidR="003B02FA">
        <w:t>to connect t</w:t>
      </w:r>
      <w:r>
        <w:t xml:space="preserve">he device </w:t>
      </w:r>
      <w:r w:rsidR="003B02FA">
        <w:t>to</w:t>
      </w:r>
      <w:r w:rsidR="00DE0214">
        <w:t xml:space="preserve"> a</w:t>
      </w:r>
      <w:r>
        <w:t xml:space="preserve"> laptop.</w:t>
      </w:r>
    </w:p>
    <w:p w14:paraId="56CE10AB" w14:textId="62B7E3ED" w:rsidR="001F5BD3" w:rsidRDefault="00686280" w:rsidP="002652D8">
      <w:pPr>
        <w:pStyle w:val="AAG-Normal"/>
        <w:rPr>
          <w:color w:val="000000" w:themeColor="text1"/>
          <w:lang w:val="de-DE"/>
        </w:rPr>
      </w:pPr>
      <w:r w:rsidRPr="00030B38">
        <w:rPr>
          <w:color w:val="000000" w:themeColor="text1"/>
          <w:lang w:val="de-DE"/>
        </w:rPr>
        <w:t>Das im Bild sichtbare blaue Kabel wird zum Anschluss des Geräts an einen Laptop verwendet.</w:t>
      </w:r>
    </w:p>
    <w:p w14:paraId="43AFF4EE" w14:textId="599A436E"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El cable azul, visible en la imagen, se utiliza para conectar el dispositivo a un portátil.</w:t>
      </w:r>
    </w:p>
    <w:p w14:paraId="0E19C77A" w14:textId="0E06581C" w:rsidR="00D227A6" w:rsidRPr="00BC1475" w:rsidRDefault="00D227A6" w:rsidP="00D227A6">
      <w:pPr>
        <w:pStyle w:val="AARU-Normal"/>
        <w:jc w:val="left"/>
        <w:rPr>
          <w:lang w:val="es-ES"/>
        </w:rPr>
      </w:pPr>
      <w:r>
        <w:rPr>
          <w:lang w:val="es-ES"/>
        </w:rPr>
        <w:t>Russian...</w:t>
      </w:r>
    </w:p>
    <w:p w14:paraId="4911AADE" w14:textId="55FBDDAE" w:rsidR="002652D8" w:rsidRPr="00085D33" w:rsidRDefault="00015374" w:rsidP="00063E3A">
      <w:pPr>
        <w:pStyle w:val="AAF-Normal"/>
      </w:pPr>
      <w:r w:rsidRPr="00F50668">
        <w:t>Le câble bleu qui est visible sur l'image, sert à connecter l'appareil à un ordinateur portable.</w:t>
      </w:r>
    </w:p>
    <w:p w14:paraId="3A624AEF" w14:textId="6FA84D9B" w:rsidR="00E37AAA" w:rsidRPr="006E5E2B" w:rsidRDefault="00E37AAA" w:rsidP="00AC5750">
      <w:pPr>
        <w:pStyle w:val="AAA-MatnAsli"/>
        <w:numPr>
          <w:ilvl w:val="0"/>
          <w:numId w:val="21"/>
        </w:numPr>
      </w:pPr>
      <w:r w:rsidRPr="003C6CBC">
        <w:rPr>
          <w:rFonts w:hint="cs"/>
          <w:rtl/>
        </w:rPr>
        <w:t xml:space="preserve">کابل </w:t>
      </w:r>
      <w:r w:rsidR="00BD5434" w:rsidRPr="003C6CBC">
        <w:rPr>
          <w:rFonts w:asciiTheme="majorBidi" w:hAnsiTheme="majorBidi" w:cstheme="majorBidi"/>
          <w:sz w:val="18"/>
          <w:szCs w:val="18"/>
        </w:rPr>
        <w:t>Earth</w:t>
      </w:r>
    </w:p>
    <w:p w14:paraId="26B618B0" w14:textId="5BA11097" w:rsidR="006E5E2B" w:rsidRDefault="00B76771" w:rsidP="006E5E2B">
      <w:pPr>
        <w:pStyle w:val="AAAR-Normal"/>
      </w:pPr>
      <w:r w:rsidRPr="00B76771">
        <w:rPr>
          <w:rtl/>
        </w:rPr>
        <w:t>كابل أرضي</w:t>
      </w:r>
    </w:p>
    <w:p w14:paraId="67E1925B" w14:textId="5801CA5B" w:rsidR="003B5512" w:rsidRDefault="00743792" w:rsidP="004A42ED">
      <w:pPr>
        <w:pStyle w:val="AAE-Normal"/>
      </w:pPr>
      <w:r>
        <w:t>Earth cable</w:t>
      </w:r>
    </w:p>
    <w:p w14:paraId="53B89D9A" w14:textId="3B1D024F" w:rsidR="001F5BD3" w:rsidRDefault="00686280" w:rsidP="002652D8">
      <w:pPr>
        <w:pStyle w:val="AAG-Normal"/>
        <w:rPr>
          <w:color w:val="000000" w:themeColor="text1"/>
        </w:rPr>
      </w:pPr>
      <w:r w:rsidRPr="00030B38">
        <w:rPr>
          <w:color w:val="000000" w:themeColor="text1"/>
        </w:rPr>
        <w:t>Erdungskabel</w:t>
      </w:r>
    </w:p>
    <w:p w14:paraId="62EE74BA" w14:textId="6C89E048" w:rsidR="002652D8" w:rsidRDefault="007F263F" w:rsidP="002652D8">
      <w:pPr>
        <w:pStyle w:val="AAS-Normal"/>
      </w:pPr>
      <w:r>
        <w:t>.</w:t>
      </w:r>
      <w:r w:rsidRPr="00F13B8D">
        <w:t xml:space="preserve"> Cable de tierra:</w:t>
      </w:r>
    </w:p>
    <w:p w14:paraId="006E1635" w14:textId="1A56A009" w:rsidR="00D227A6" w:rsidRDefault="00D227A6" w:rsidP="00D227A6">
      <w:pPr>
        <w:pStyle w:val="AARU-Normal"/>
        <w:jc w:val="left"/>
      </w:pPr>
      <w:r>
        <w:t>Russian...</w:t>
      </w:r>
    </w:p>
    <w:p w14:paraId="1059BBF3" w14:textId="7265311D" w:rsidR="002652D8" w:rsidRPr="00030B38" w:rsidRDefault="00015374" w:rsidP="00063E3A">
      <w:pPr>
        <w:pStyle w:val="AAF-Normal"/>
        <w:rPr>
          <w:rtl/>
        </w:rPr>
      </w:pPr>
      <w:r w:rsidRPr="00F50668">
        <w:t>câble de terre</w:t>
      </w:r>
    </w:p>
    <w:p w14:paraId="6C82F00A" w14:textId="7D3FF690" w:rsidR="00E37AAA" w:rsidRDefault="00E37AAA" w:rsidP="00F93696">
      <w:pPr>
        <w:pStyle w:val="AAA-MatnAsli"/>
        <w:rPr>
          <w:rtl/>
        </w:rPr>
      </w:pPr>
      <w:r w:rsidRPr="003C6CBC">
        <w:rPr>
          <w:rFonts w:hint="cs"/>
          <w:rtl/>
        </w:rPr>
        <w:t>کابل زرد رنگ هم کابل ارت است که پیش از این محل اتصال آن به دستگاه نشان داده شد. این کابل از یک طرف به دستگاه وصل شده و از طرف گیره به محل اتصال زمین وصل می</w:t>
      </w:r>
      <w:r w:rsidR="00BD5434">
        <w:rPr>
          <w:rFonts w:cs="Calibri"/>
          <w:cs/>
        </w:rPr>
        <w:t>‎</w:t>
      </w:r>
      <w:r w:rsidRPr="003C6CBC">
        <w:rPr>
          <w:rFonts w:hint="cs"/>
          <w:rtl/>
        </w:rPr>
        <w:t>شود.</w:t>
      </w:r>
    </w:p>
    <w:p w14:paraId="19E2DF43" w14:textId="386F9CB1" w:rsidR="006E5E2B" w:rsidRDefault="00B76771" w:rsidP="006E5E2B">
      <w:pPr>
        <w:pStyle w:val="AAAR-Normal"/>
      </w:pPr>
      <w:r w:rsidRPr="00B76771">
        <w:rPr>
          <w:rtl/>
        </w:rPr>
        <w:t>الكبل الأصفر هو أيضًا كبل أرضي ، تم عرض اتصاله بالجهاز من قبل. يتم توصيل هذا الكبل بالجهاز من جانب واحد والاتصال الأرضي من جانب المشبك.</w:t>
      </w:r>
    </w:p>
    <w:p w14:paraId="763F9A54" w14:textId="76A44A38" w:rsidR="003B5512" w:rsidRDefault="00DE0214" w:rsidP="007F0156">
      <w:pPr>
        <w:pStyle w:val="AAE-Normal"/>
      </w:pPr>
      <w:r w:rsidRPr="00DE0214">
        <w:t>The yellow cable is the ground (earth) wire wh</w:t>
      </w:r>
      <w:r w:rsidR="00AD721C">
        <w:t>er</w:t>
      </w:r>
      <w:r w:rsidRPr="00DE0214">
        <w:t>e</w:t>
      </w:r>
      <w:r w:rsidR="00AD721C">
        <w:t xml:space="preserve"> its</w:t>
      </w:r>
      <w:r w:rsidRPr="00DE0214">
        <w:t xml:space="preserve"> place of connection to the device was shown earlier.</w:t>
      </w:r>
      <w:r>
        <w:t xml:space="preserve"> </w:t>
      </w:r>
      <w:r w:rsidR="009C72EB" w:rsidRPr="009C72EB">
        <w:t xml:space="preserve">While one side of this cable is connected to the device, the other side, </w:t>
      </w:r>
      <w:r w:rsidR="002F58C4">
        <w:t xml:space="preserve">where the crocodile clip is </w:t>
      </w:r>
      <w:r w:rsidR="00B2697D">
        <w:t>attached</w:t>
      </w:r>
      <w:r w:rsidR="009C72EB" w:rsidRPr="009C72EB">
        <w:t xml:space="preserve">, is connected to the location of </w:t>
      </w:r>
      <w:r w:rsidR="002673F8">
        <w:t xml:space="preserve">the </w:t>
      </w:r>
      <w:r w:rsidR="009C72EB" w:rsidRPr="009C72EB">
        <w:t>ground connection.</w:t>
      </w:r>
    </w:p>
    <w:p w14:paraId="01107B89" w14:textId="62CB8EAE" w:rsidR="001F5BD3" w:rsidRDefault="009E628F" w:rsidP="002652D8">
      <w:pPr>
        <w:pStyle w:val="AAG-Normal"/>
        <w:rPr>
          <w:color w:val="000000" w:themeColor="text1"/>
          <w:lang w:val="de-DE"/>
        </w:rPr>
      </w:pPr>
      <w:r w:rsidRPr="00030B38">
        <w:rPr>
          <w:color w:val="000000" w:themeColor="text1"/>
          <w:lang w:val="de-DE"/>
        </w:rPr>
        <w:t>Das gelbe Kabel ist der Erdungskabel, dessen Verbindung zum Gerät zuvor angezeigt wurde.</w:t>
      </w:r>
      <w:r w:rsidR="000D075D" w:rsidRPr="00030B38">
        <w:rPr>
          <w:color w:val="000000" w:themeColor="text1"/>
          <w:lang w:val="de-DE"/>
        </w:rPr>
        <w:t xml:space="preserve"> Während eine Seite dieses Kabels mit dem Gerät verbunden ist, ist die andere Seite, auf der die Krokodilklemme befestigt ist, mit der Position des Masseanschlusses verbunden.</w:t>
      </w:r>
    </w:p>
    <w:p w14:paraId="362D8AD8" w14:textId="612F3E88"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El cable amarillo es el cable de tierra cuyo lugar de conexión al dispositivo se mostró anteriormente. Mientras que un lado de este cable está conectado al dispositivo, el otro lado, donde está la pinza de cocodrilo, está conectado al lugar de la conexión a tierra.</w:t>
      </w:r>
    </w:p>
    <w:p w14:paraId="6C7EC67D" w14:textId="56919681" w:rsidR="00D227A6" w:rsidRPr="00BC1475" w:rsidRDefault="00D227A6" w:rsidP="00D227A6">
      <w:pPr>
        <w:pStyle w:val="AARU-Normal"/>
        <w:jc w:val="left"/>
        <w:rPr>
          <w:lang w:val="es-ES"/>
        </w:rPr>
      </w:pPr>
      <w:r>
        <w:rPr>
          <w:lang w:val="es-ES"/>
        </w:rPr>
        <w:t>Russian...</w:t>
      </w:r>
    </w:p>
    <w:p w14:paraId="6A2A87F1" w14:textId="5D637C88" w:rsidR="002652D8" w:rsidRPr="00BC1475" w:rsidRDefault="00015374" w:rsidP="00063E3A">
      <w:pPr>
        <w:pStyle w:val="AAF-Normal"/>
        <w:rPr>
          <w:lang w:val="es-ES"/>
        </w:rPr>
      </w:pPr>
      <w:r w:rsidRPr="00BC1475">
        <w:rPr>
          <w:lang w:val="es-ES"/>
        </w:rPr>
        <w:t>Le câble jaune est le fil de terre  dont le lieu de connexion à l'appareil a été indiqué précédemment. Alors qu'un côté de ce câble est connecté à l'appareil, l'autre côté, où la pince crocodile est attachée, est connecté à l'emplacement de la connexion à la terre.</w:t>
      </w:r>
    </w:p>
    <w:p w14:paraId="705FE359" w14:textId="3C985DA6" w:rsidR="00E37AAA" w:rsidRDefault="00E37AAA" w:rsidP="00F93696">
      <w:pPr>
        <w:pStyle w:val="AAA-MatnAsli"/>
        <w:rPr>
          <w:rtl/>
        </w:rPr>
      </w:pPr>
      <w:r w:rsidRPr="003C6CBC">
        <w:rPr>
          <w:rFonts w:hint="cs"/>
          <w:rtl/>
        </w:rPr>
        <w:t>کابل مشکی سمت راست کابل برق و</w:t>
      </w:r>
      <w:r w:rsidR="00800C57">
        <w:rPr>
          <w:rFonts w:hint="cs"/>
          <w:rtl/>
        </w:rPr>
        <w:t xml:space="preserve"> </w:t>
      </w:r>
      <w:r w:rsidRPr="003C6CBC">
        <w:rPr>
          <w:rFonts w:hint="cs"/>
          <w:rtl/>
        </w:rPr>
        <w:t xml:space="preserve">سمت چپ کابل آنتن </w:t>
      </w:r>
      <w:r w:rsidRPr="00BC1475">
        <w:rPr>
          <w:rFonts w:asciiTheme="majorBidi" w:hAnsiTheme="majorBidi" w:cstheme="majorBidi"/>
          <w:sz w:val="18"/>
          <w:szCs w:val="18"/>
          <w:lang w:val="es-ES"/>
        </w:rPr>
        <w:t>GPS</w:t>
      </w:r>
      <w:r w:rsidRPr="00BC1475">
        <w:rPr>
          <w:lang w:val="es-ES"/>
        </w:rPr>
        <w:t xml:space="preserve"> </w:t>
      </w:r>
      <w:r w:rsidRPr="003C6CBC">
        <w:rPr>
          <w:rFonts w:hint="cs"/>
          <w:rtl/>
        </w:rPr>
        <w:t xml:space="preserve"> می</w:t>
      </w:r>
      <w:r w:rsidR="00BD5434">
        <w:rPr>
          <w:rFonts w:cs="Calibri"/>
          <w:cs/>
        </w:rPr>
        <w:t>‎</w:t>
      </w:r>
      <w:r w:rsidRPr="003C6CBC">
        <w:rPr>
          <w:rFonts w:hint="cs"/>
          <w:rtl/>
        </w:rPr>
        <w:t>باشد. از این آنتن برای تست</w:t>
      </w:r>
      <w:r w:rsidR="00800C57">
        <w:rPr>
          <w:rFonts w:hint="cs"/>
          <w:rtl/>
        </w:rPr>
        <w:t>‌</w:t>
      </w:r>
      <w:r w:rsidRPr="003C6CBC">
        <w:rPr>
          <w:rFonts w:hint="cs"/>
          <w:rtl/>
        </w:rPr>
        <w:t>های</w:t>
      </w:r>
      <w:r w:rsidR="00800C57">
        <w:rPr>
          <w:rFonts w:hint="cs"/>
          <w:rtl/>
        </w:rPr>
        <w:t xml:space="preserve"> </w:t>
      </w:r>
      <w:r w:rsidRPr="00BC1475">
        <w:rPr>
          <w:lang w:val="es-ES"/>
        </w:rPr>
        <w:t>End to End</w:t>
      </w:r>
      <w:r w:rsidR="00BD5434">
        <w:rPr>
          <w:rFonts w:hint="cs"/>
          <w:rtl/>
        </w:rPr>
        <w:t xml:space="preserve"> استفاده می</w:t>
      </w:r>
      <w:r w:rsidR="00BD5434">
        <w:rPr>
          <w:rFonts w:cs="Calibri"/>
          <w:cs/>
        </w:rPr>
        <w:t>‎</w:t>
      </w:r>
      <w:r w:rsidRPr="003C6CBC">
        <w:rPr>
          <w:rFonts w:hint="cs"/>
          <w:rtl/>
        </w:rPr>
        <w:t xml:space="preserve">شود. آنتن </w:t>
      </w:r>
      <w:r w:rsidRPr="00BC1475">
        <w:rPr>
          <w:lang w:val="es-ES"/>
        </w:rPr>
        <w:t>GPS</w:t>
      </w:r>
      <w:r w:rsidRPr="003C6CBC">
        <w:rPr>
          <w:rFonts w:hint="cs"/>
          <w:rtl/>
        </w:rPr>
        <w:t xml:space="preserve"> به منظور سینک زمانی دو دستگاه برای انجام تست</w:t>
      </w:r>
      <w:r w:rsidR="00800C57">
        <w:rPr>
          <w:rFonts w:hint="cs"/>
          <w:rtl/>
        </w:rPr>
        <w:t>‌</w:t>
      </w:r>
      <w:r w:rsidRPr="003C6CBC">
        <w:rPr>
          <w:rFonts w:hint="cs"/>
          <w:rtl/>
        </w:rPr>
        <w:t>های طولی استفاده می</w:t>
      </w:r>
      <w:r w:rsidR="00800C57">
        <w:rPr>
          <w:rFonts w:hint="cs"/>
          <w:rtl/>
        </w:rPr>
        <w:t>‌</w:t>
      </w:r>
      <w:r w:rsidRPr="003C6CBC">
        <w:rPr>
          <w:rFonts w:hint="cs"/>
          <w:rtl/>
        </w:rPr>
        <w:t>شود.</w:t>
      </w:r>
    </w:p>
    <w:p w14:paraId="3C4D73DC" w14:textId="3F4F7EEF" w:rsidR="006E5E2B" w:rsidRPr="00BC1475" w:rsidRDefault="00B76771" w:rsidP="006E5E2B">
      <w:pPr>
        <w:pStyle w:val="AAAR-Normal"/>
        <w:rPr>
          <w:lang w:val="es-ES"/>
        </w:rPr>
      </w:pPr>
      <w:r w:rsidRPr="00B76771">
        <w:rPr>
          <w:rtl/>
          <w:lang w:val="es-ES"/>
        </w:rPr>
        <w:t xml:space="preserve">الكبل الأسود على اليمين هو كبل الطاقة واليسار هو كبل هوائي </w:t>
      </w:r>
      <w:r w:rsidRPr="00B76771">
        <w:rPr>
          <w:lang w:val="es-ES"/>
        </w:rPr>
        <w:t>GPS</w:t>
      </w:r>
      <w:r w:rsidRPr="00B76771">
        <w:rPr>
          <w:rtl/>
          <w:lang w:val="es-ES"/>
        </w:rPr>
        <w:t xml:space="preserve">. يستخدم هذا الهوائي للاختبارات من طرف إلى طرف. يستخدم هوائي </w:t>
      </w:r>
      <w:r w:rsidRPr="00B76771">
        <w:rPr>
          <w:lang w:val="es-ES"/>
        </w:rPr>
        <w:t>GPS</w:t>
      </w:r>
      <w:r w:rsidRPr="00B76771">
        <w:rPr>
          <w:rtl/>
          <w:lang w:val="es-ES"/>
        </w:rPr>
        <w:t xml:space="preserve"> لمزامنة وقت جهازين للاختبارات الطولية</w:t>
      </w:r>
    </w:p>
    <w:p w14:paraId="29A1D076" w14:textId="6794F7B7" w:rsidR="003B5512" w:rsidRDefault="00C07791" w:rsidP="007F0156">
      <w:pPr>
        <w:pStyle w:val="AAE-Normal"/>
      </w:pPr>
      <w:r w:rsidRPr="00C07791">
        <w:t>The black cable on the right is the power cable and the one on the left is the GPS antenna cable.</w:t>
      </w:r>
      <w:r w:rsidR="00221206">
        <w:t xml:space="preserve"> This antenna is used for End to End tests. </w:t>
      </w:r>
      <w:r w:rsidR="00B857C8" w:rsidRPr="00B857C8">
        <w:t xml:space="preserve">The GPS antenna is used for time synchronization of two devices </w:t>
      </w:r>
      <w:r w:rsidR="00381282">
        <w:t>to</w:t>
      </w:r>
      <w:r w:rsidR="00B857C8" w:rsidRPr="00B857C8">
        <w:t xml:space="preserve"> perform</w:t>
      </w:r>
      <w:r w:rsidR="00381282">
        <w:t>e</w:t>
      </w:r>
      <w:r w:rsidR="00B857C8" w:rsidRPr="00B857C8">
        <w:t xml:space="preserve"> a </w:t>
      </w:r>
      <w:bookmarkStart w:id="5" w:name="_Hlk16701314"/>
      <w:r w:rsidR="00B857C8" w:rsidRPr="00B857C8">
        <w:t xml:space="preserve">longitudinal </w:t>
      </w:r>
      <w:bookmarkEnd w:id="5"/>
      <w:r w:rsidR="00B857C8" w:rsidRPr="00B857C8">
        <w:t>test</w:t>
      </w:r>
      <w:r w:rsidR="00B857C8">
        <w:t>.</w:t>
      </w:r>
    </w:p>
    <w:p w14:paraId="3FC6F8F0" w14:textId="31A8B1D2" w:rsidR="006C3851" w:rsidRDefault="00361C54" w:rsidP="002652D8">
      <w:pPr>
        <w:pStyle w:val="AAG-Normal"/>
        <w:rPr>
          <w:color w:val="000000" w:themeColor="text1"/>
          <w:lang w:val="de-DE"/>
        </w:rPr>
      </w:pPr>
      <w:r w:rsidRPr="00030B38">
        <w:rPr>
          <w:color w:val="000000" w:themeColor="text1"/>
          <w:lang w:val="de-DE"/>
        </w:rPr>
        <w:t>Das schwarze Kabel auf der rechten Seite ist das Netzkabel und das kabellose auf der linken Seite ist das GPS-Antennenkabel. Diese Antenne wird für End-to-End-Tests verwendet. Die GPS-Antenne wird zur Zeitsynchronisation zweier Geräte zur Durchführung eines Längstests verwendet.</w:t>
      </w:r>
    </w:p>
    <w:p w14:paraId="2FBA8A00" w14:textId="3A22DBAC"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El cable negro de la derecha es el cable de alimentación y el de la izquierda es el cable de la antena GPS. Esta antena se usa para pruebas de extremo a extremo. La antena GPS se utiliza para la sincronización temporal de dos dispositivos para realizar una prueba longitudinal.</w:t>
      </w:r>
    </w:p>
    <w:p w14:paraId="66522701" w14:textId="78AF432D" w:rsidR="00D227A6" w:rsidRPr="00BC1475" w:rsidRDefault="00D227A6" w:rsidP="00D227A6">
      <w:pPr>
        <w:pStyle w:val="AARU-Normal"/>
        <w:jc w:val="left"/>
        <w:rPr>
          <w:lang w:val="es-ES"/>
        </w:rPr>
      </w:pPr>
      <w:r>
        <w:rPr>
          <w:lang w:val="es-ES"/>
        </w:rPr>
        <w:t>Russian...</w:t>
      </w:r>
    </w:p>
    <w:p w14:paraId="2346C611" w14:textId="458C3D28" w:rsidR="002652D8" w:rsidRPr="00030B38" w:rsidRDefault="00015374" w:rsidP="00063E3A">
      <w:pPr>
        <w:pStyle w:val="AAF-Normal"/>
        <w:rPr>
          <w:rtl/>
          <w:lang w:val="de-DE"/>
        </w:rPr>
      </w:pPr>
      <w:r w:rsidRPr="00BC1475">
        <w:rPr>
          <w:lang w:val="es-ES"/>
        </w:rPr>
        <w:t xml:space="preserve">Le câble noir à droite est le câble d'alimentation et celui de gauche est le câble d'antenne de GPS. </w:t>
      </w:r>
      <w:r w:rsidRPr="00F50668">
        <w:t>Cette antenne est utilisée pour les tests de bout en bout. L'antenne de GPS est utilisée pour la synchronisation temporelle de deux appareils afin d' effectuer un test longitudinal.</w:t>
      </w:r>
    </w:p>
    <w:p w14:paraId="4F48E042" w14:textId="3B539387" w:rsidR="003B5512" w:rsidRDefault="008739D7" w:rsidP="00AC5750">
      <w:pPr>
        <w:pStyle w:val="AAA-MatnAsli"/>
        <w:numPr>
          <w:ilvl w:val="0"/>
          <w:numId w:val="21"/>
        </w:numPr>
      </w:pPr>
      <w:r w:rsidRPr="003C6CBC">
        <w:rPr>
          <w:rFonts w:hint="cs"/>
          <w:rtl/>
        </w:rPr>
        <w:t>دانگل</w:t>
      </w:r>
      <w:r w:rsidR="003B5512" w:rsidRPr="008A3AB1">
        <w:t xml:space="preserve"> </w:t>
      </w:r>
      <w:r w:rsidRPr="003C6CBC">
        <w:rPr>
          <w:rFonts w:hint="cs"/>
          <w:rtl/>
        </w:rPr>
        <w:t>سریال</w:t>
      </w:r>
    </w:p>
    <w:p w14:paraId="104F7A29" w14:textId="051E86BC" w:rsidR="006E5E2B" w:rsidRPr="008A3AB1" w:rsidRDefault="00B76771" w:rsidP="006E5E2B">
      <w:pPr>
        <w:pStyle w:val="AAAR-Normal"/>
      </w:pPr>
      <w:r w:rsidRPr="00B76771">
        <w:rPr>
          <w:rtl/>
        </w:rPr>
        <w:t>المسلسل دونجل:</w:t>
      </w:r>
    </w:p>
    <w:p w14:paraId="39D03259" w14:textId="77777777" w:rsidR="00743792" w:rsidRPr="008A3AB1" w:rsidRDefault="00743792" w:rsidP="008A3AB1">
      <w:pPr>
        <w:pStyle w:val="AAE-Normal"/>
      </w:pPr>
      <w:r w:rsidRPr="008A3AB1">
        <w:rPr>
          <w:lang w:val="de-DE"/>
        </w:rPr>
        <w:t xml:space="preserve">Serial </w:t>
      </w:r>
      <w:r w:rsidR="008A3AB1">
        <w:rPr>
          <w:lang w:val="de-DE"/>
        </w:rPr>
        <w:t>D</w:t>
      </w:r>
      <w:r w:rsidRPr="008A3AB1">
        <w:rPr>
          <w:lang w:val="de-DE"/>
        </w:rPr>
        <w:t>ongle</w:t>
      </w:r>
      <w:r w:rsidR="00636D99">
        <w:t>:</w:t>
      </w:r>
    </w:p>
    <w:p w14:paraId="0328492B" w14:textId="37E0EA82" w:rsidR="001F5BD3" w:rsidRDefault="00BC486B" w:rsidP="002652D8">
      <w:pPr>
        <w:pStyle w:val="AAG-Normal"/>
        <w:rPr>
          <w:color w:val="000000" w:themeColor="text1"/>
          <w:lang w:val="de-DE"/>
        </w:rPr>
      </w:pPr>
      <w:r w:rsidRPr="00030B38">
        <w:rPr>
          <w:color w:val="000000" w:themeColor="text1"/>
          <w:lang w:val="de-DE"/>
        </w:rPr>
        <w:t>RS232-Dongle</w:t>
      </w:r>
      <w:r w:rsidR="00636D99" w:rsidRPr="00030B38">
        <w:rPr>
          <w:color w:val="000000" w:themeColor="text1"/>
          <w:lang w:val="de-DE"/>
        </w:rPr>
        <w:t>:</w:t>
      </w:r>
    </w:p>
    <w:p w14:paraId="4A914FCC" w14:textId="53EE9EE9" w:rsidR="002652D8" w:rsidRDefault="007F263F" w:rsidP="002652D8">
      <w:pPr>
        <w:pStyle w:val="AAS-Normal"/>
        <w:rPr>
          <w:lang w:val="de-DE"/>
        </w:rPr>
      </w:pPr>
      <w:r w:rsidRPr="00F13B8D">
        <w:rPr>
          <w:lang w:val="de-DE"/>
        </w:rPr>
        <w:t>Dongle RS232:</w:t>
      </w:r>
    </w:p>
    <w:p w14:paraId="0453288A" w14:textId="0546EC16" w:rsidR="00D227A6" w:rsidRDefault="00D227A6" w:rsidP="00D227A6">
      <w:pPr>
        <w:pStyle w:val="AARU-Normal"/>
        <w:jc w:val="left"/>
        <w:rPr>
          <w:lang w:val="de-DE"/>
        </w:rPr>
      </w:pPr>
      <w:r>
        <w:rPr>
          <w:lang w:val="de-DE"/>
        </w:rPr>
        <w:t>Russian...</w:t>
      </w:r>
    </w:p>
    <w:p w14:paraId="2621D344" w14:textId="70BE1D59" w:rsidR="002652D8" w:rsidRPr="00030B38" w:rsidRDefault="00015374" w:rsidP="00063E3A">
      <w:pPr>
        <w:pStyle w:val="AAF-Normal"/>
        <w:rPr>
          <w:lang w:val="de-DE"/>
        </w:rPr>
      </w:pPr>
      <w:r w:rsidRPr="00F50668">
        <w:t>Dongle série</w:t>
      </w:r>
    </w:p>
    <w:p w14:paraId="3B8B9904" w14:textId="20317EDB" w:rsidR="008739D7" w:rsidRDefault="008739D7" w:rsidP="00F93696">
      <w:pPr>
        <w:pStyle w:val="AAA-MatnAsli"/>
        <w:rPr>
          <w:rtl/>
        </w:rPr>
      </w:pPr>
      <w:r w:rsidRPr="003C6CBC">
        <w:rPr>
          <w:rFonts w:hint="cs"/>
          <w:rtl/>
        </w:rPr>
        <w:t>این د</w:t>
      </w:r>
      <w:r w:rsidR="00BD5434">
        <w:rPr>
          <w:rFonts w:hint="cs"/>
          <w:rtl/>
        </w:rPr>
        <w:t>انگل برای ریست دستگاه به کار می</w:t>
      </w:r>
      <w:r w:rsidR="00BD5434">
        <w:rPr>
          <w:rFonts w:cs="Calibri"/>
          <w:cs/>
        </w:rPr>
        <w:t>‎</w:t>
      </w:r>
      <w:r w:rsidRPr="003C6CBC">
        <w:rPr>
          <w:rFonts w:hint="cs"/>
          <w:rtl/>
        </w:rPr>
        <w:t xml:space="preserve">رود. پایه دو و سه این دانگل به هم متصل بوده، لذا در صورت </w:t>
      </w:r>
      <w:r w:rsidR="00BD5434">
        <w:rPr>
          <w:rFonts w:hint="cs"/>
          <w:rtl/>
        </w:rPr>
        <w:t>عدم دسترسی به این دانگل می توان</w:t>
      </w:r>
      <w:r w:rsidRPr="003C6CBC">
        <w:rPr>
          <w:rFonts w:hint="cs"/>
          <w:rtl/>
        </w:rPr>
        <w:t xml:space="preserve"> با اتصال پایه 2و </w:t>
      </w:r>
      <w:r w:rsidR="00BD5434">
        <w:rPr>
          <w:rFonts w:hint="cs"/>
          <w:rtl/>
        </w:rPr>
        <w:t>3</w:t>
      </w:r>
      <w:r w:rsidRPr="003C6CBC">
        <w:rPr>
          <w:rFonts w:hint="cs"/>
          <w:rtl/>
        </w:rPr>
        <w:t xml:space="preserve"> پورت </w:t>
      </w:r>
      <w:r w:rsidRPr="0033272F">
        <w:rPr>
          <w:lang w:val="de-DE"/>
        </w:rPr>
        <w:t>RS232</w:t>
      </w:r>
      <w:r w:rsidRPr="003C6CBC">
        <w:rPr>
          <w:rFonts w:hint="cs"/>
          <w:rtl/>
        </w:rPr>
        <w:t xml:space="preserve"> پشت دستگاه عمل ریست را انجام </w:t>
      </w:r>
      <w:r w:rsidR="00BD5434">
        <w:rPr>
          <w:rFonts w:hint="cs"/>
          <w:rtl/>
        </w:rPr>
        <w:t>داد</w:t>
      </w:r>
      <w:r w:rsidRPr="003C6CBC">
        <w:rPr>
          <w:rFonts w:hint="cs"/>
          <w:rtl/>
        </w:rPr>
        <w:t>.</w:t>
      </w:r>
    </w:p>
    <w:p w14:paraId="25DC57A0" w14:textId="2CE33520" w:rsidR="006E5E2B" w:rsidRPr="0033272F" w:rsidRDefault="00B76771" w:rsidP="006E5E2B">
      <w:pPr>
        <w:pStyle w:val="AAAR-Normal"/>
        <w:rPr>
          <w:lang w:val="de-DE"/>
        </w:rPr>
      </w:pPr>
      <w:r w:rsidRPr="00B76771">
        <w:rPr>
          <w:rtl/>
          <w:lang w:val="de-DE"/>
        </w:rPr>
        <w:t>يستخدم هذا الدونجل لإعادة ضبط الجهاز. تم توصيل الدبابيس الثانية والثالثة لهذا الدونجل معا ، ف</w:t>
      </w:r>
      <w:r w:rsidRPr="00B76771">
        <w:rPr>
          <w:rFonts w:hint="cs"/>
          <w:rtl/>
          <w:lang w:val="de-DE"/>
        </w:rPr>
        <w:t>ی</w:t>
      </w:r>
      <w:r w:rsidRPr="00B76771">
        <w:rPr>
          <w:rtl/>
          <w:lang w:val="de-DE"/>
        </w:rPr>
        <w:t xml:space="preserve"> حالة عدم الوصول إلى هذا الدونجل ، فيمكنك إجراء عملية إعادة الضبط عن طريق توصيل الدبابيس 2 و 3 من منفذ </w:t>
      </w:r>
      <w:r w:rsidRPr="00B76771">
        <w:rPr>
          <w:lang w:val="de-DE"/>
        </w:rPr>
        <w:t>RS232</w:t>
      </w:r>
      <w:r w:rsidRPr="00B76771">
        <w:rPr>
          <w:rtl/>
          <w:lang w:val="de-DE"/>
        </w:rPr>
        <w:t xml:space="preserve"> على الجزء الخلفي من الجهاز.</w:t>
      </w:r>
    </w:p>
    <w:p w14:paraId="7579F03D" w14:textId="77777777" w:rsidR="003B5512" w:rsidRDefault="00622938" w:rsidP="007F0156">
      <w:pPr>
        <w:pStyle w:val="AAE-Normal"/>
      </w:pPr>
      <w:r w:rsidRPr="00622938">
        <w:t>This dongle is used to reset the device.</w:t>
      </w:r>
      <w:r w:rsidR="00697BCA">
        <w:t xml:space="preserve"> The 2nd and 3rd pins of this dongle are interconnected, so</w:t>
      </w:r>
      <w:r w:rsidR="00697BCA" w:rsidRPr="00697BCA">
        <w:t xml:space="preserve"> if the dongle cannot be accessed, the device can be reset by connecting the 2nd and 3rd pins to the RS232 port</w:t>
      </w:r>
      <w:r w:rsidR="00697BCA">
        <w:t xml:space="preserve"> located on the back of the device.</w:t>
      </w:r>
    </w:p>
    <w:p w14:paraId="6202576F" w14:textId="41B5709C" w:rsidR="001F5BD3" w:rsidRDefault="00636D99" w:rsidP="002652D8">
      <w:pPr>
        <w:pStyle w:val="AAG-Normal"/>
        <w:rPr>
          <w:color w:val="000000" w:themeColor="text1"/>
          <w:lang w:val="de-DE"/>
        </w:rPr>
      </w:pPr>
      <w:r w:rsidRPr="00030B38">
        <w:rPr>
          <w:color w:val="000000" w:themeColor="text1"/>
          <w:lang w:val="de-DE"/>
        </w:rPr>
        <w:t>Dieser Dongle wird verwendet, um das Gerät zurückzusetzen.</w:t>
      </w:r>
      <w:r w:rsidR="000D712C" w:rsidRPr="00030B38">
        <w:rPr>
          <w:color w:val="000000" w:themeColor="text1"/>
          <w:lang w:val="de-DE"/>
        </w:rPr>
        <w:t xml:space="preserve"> Die 2. und 3. Pin dieses Dongles sind miteinander verbunden, so dass, wenn auf den Dongle nicht zugegriffen werden kann, das Gerät zurückgesetzt werden kann, indem der 2. und 3. Pin mit dem RS232-Port auf der Rückseite des Geräts verbunden werden.</w:t>
      </w:r>
    </w:p>
    <w:p w14:paraId="68ADE33E" w14:textId="34119690" w:rsidR="002652D8" w:rsidRDefault="007F263F" w:rsidP="002652D8">
      <w:pPr>
        <w:pStyle w:val="AAS-Normal"/>
        <w:rPr>
          <w:lang w:val="es-ES"/>
        </w:rPr>
      </w:pPr>
      <w:r w:rsidRPr="00BC1475">
        <w:rPr>
          <w:lang w:val="es-ES"/>
        </w:rPr>
        <w:t>Este dongle se usa para reiniciar el dispositivo. Los pines 2 y 3 de este dongle están interconectados, por lo que si no se puede acceder al dongle, se puede reiniciar el dispositivo conectando los pines 2 y 3 al puerto RS232 situado en la parte posterior del dispositivo.</w:t>
      </w:r>
    </w:p>
    <w:p w14:paraId="21C9D227" w14:textId="568FF2B7" w:rsidR="00D227A6" w:rsidRPr="00BC1475" w:rsidRDefault="00D227A6" w:rsidP="00D227A6">
      <w:pPr>
        <w:pStyle w:val="AARU-Normal"/>
        <w:jc w:val="left"/>
        <w:rPr>
          <w:lang w:val="es-ES"/>
        </w:rPr>
      </w:pPr>
      <w:r>
        <w:rPr>
          <w:lang w:val="es-ES"/>
        </w:rPr>
        <w:t>Russian...</w:t>
      </w:r>
    </w:p>
    <w:p w14:paraId="6ED7C47D" w14:textId="0456FAAF" w:rsidR="002652D8" w:rsidRPr="00BC1475" w:rsidRDefault="00015374" w:rsidP="00063E3A">
      <w:pPr>
        <w:pStyle w:val="AAF-Normal"/>
        <w:rPr>
          <w:lang w:val="es-ES"/>
        </w:rPr>
      </w:pPr>
      <w:r w:rsidRPr="00F50668">
        <w:t xml:space="preserve">Ce dongle est utilisé pour réinitialiser l'appareil. </w:t>
      </w:r>
      <w:r w:rsidRPr="00BC1475">
        <w:rPr>
          <w:lang w:val="es-ES"/>
        </w:rPr>
        <w:t>Les 2e et 3e broches de ce dongle sont interconnectées, donc si le dongle n'est pas accessible, l'appareil peut être réinitialisé en connectant les 2e et 3e broches au port RS232 situé à l'arrière de l'appareil.</w:t>
      </w:r>
    </w:p>
    <w:p w14:paraId="0EE12028" w14:textId="6AB23A08" w:rsidR="008739D7" w:rsidRDefault="008739D7" w:rsidP="00AC5750">
      <w:pPr>
        <w:pStyle w:val="AAA-MatnAsli"/>
        <w:numPr>
          <w:ilvl w:val="0"/>
          <w:numId w:val="21"/>
        </w:numPr>
      </w:pPr>
      <w:r w:rsidRPr="003C6CBC">
        <w:rPr>
          <w:rFonts w:hint="cs"/>
          <w:rtl/>
        </w:rPr>
        <w:t>باکس خازنی</w:t>
      </w:r>
    </w:p>
    <w:p w14:paraId="5269415D" w14:textId="67695EFB" w:rsidR="006E5E2B" w:rsidRDefault="00B76771" w:rsidP="006E5E2B">
      <w:pPr>
        <w:pStyle w:val="AAAR-Normal"/>
      </w:pPr>
      <w:r w:rsidRPr="00B76771">
        <w:rPr>
          <w:rtl/>
        </w:rPr>
        <w:t>صندوق مكثف</w:t>
      </w:r>
    </w:p>
    <w:p w14:paraId="6D9B6868" w14:textId="77777777" w:rsidR="003B5512" w:rsidRDefault="00512178" w:rsidP="007F0156">
      <w:pPr>
        <w:pStyle w:val="AAE-Normal"/>
      </w:pPr>
      <w:r>
        <w:t>C</w:t>
      </w:r>
      <w:r w:rsidRPr="00512178">
        <w:t>apacitor box</w:t>
      </w:r>
    </w:p>
    <w:p w14:paraId="7E0161BA" w14:textId="24FF2F09" w:rsidR="001F5BD3" w:rsidRDefault="00ED472D" w:rsidP="002652D8">
      <w:pPr>
        <w:pStyle w:val="AAG-Normal"/>
        <w:rPr>
          <w:color w:val="000000" w:themeColor="text1"/>
        </w:rPr>
      </w:pPr>
      <w:r w:rsidRPr="00030B38">
        <w:rPr>
          <w:color w:val="000000" w:themeColor="text1"/>
        </w:rPr>
        <w:t>Kondensatorkasten</w:t>
      </w:r>
    </w:p>
    <w:p w14:paraId="6CBC3685" w14:textId="779CF289" w:rsidR="002652D8" w:rsidRDefault="007F263F" w:rsidP="002652D8">
      <w:pPr>
        <w:pStyle w:val="AAS-Normal"/>
        <w:rPr>
          <w:lang w:val="de-DE"/>
        </w:rPr>
      </w:pPr>
      <w:r>
        <w:rPr>
          <w:lang w:val="de-DE"/>
        </w:rPr>
        <w:t>.</w:t>
      </w:r>
      <w:r w:rsidRPr="00F13B8D">
        <w:t xml:space="preserve"> </w:t>
      </w:r>
      <w:r w:rsidRPr="00F13B8D">
        <w:rPr>
          <w:lang w:val="de-DE"/>
        </w:rPr>
        <w:t>Caja de condensadores</w:t>
      </w:r>
    </w:p>
    <w:p w14:paraId="5B116083" w14:textId="44B06D69" w:rsidR="00D227A6" w:rsidRDefault="00D227A6" w:rsidP="00D227A6">
      <w:pPr>
        <w:pStyle w:val="AARU-Normal"/>
        <w:jc w:val="left"/>
      </w:pPr>
      <w:r>
        <w:t>Russian...</w:t>
      </w:r>
    </w:p>
    <w:p w14:paraId="77B90FB6" w14:textId="7CB31E05" w:rsidR="002652D8" w:rsidRPr="00030B38" w:rsidRDefault="00015374" w:rsidP="00063E3A">
      <w:pPr>
        <w:pStyle w:val="AAF-Normal"/>
      </w:pPr>
      <w:r>
        <w:t>U</w:t>
      </w:r>
      <w:r w:rsidRPr="00F50668">
        <w:t>n boîtier condensateur</w:t>
      </w:r>
    </w:p>
    <w:p w14:paraId="160F17D5" w14:textId="2A222B55" w:rsidR="008739D7" w:rsidRDefault="00A231E0" w:rsidP="00F93696">
      <w:pPr>
        <w:pStyle w:val="AAA-MatnAsli"/>
        <w:rPr>
          <w:color w:val="0070C0"/>
        </w:rPr>
      </w:pPr>
      <w:r w:rsidRPr="00A231E0">
        <w:rPr>
          <w:rFonts w:hint="cs"/>
          <w:color w:val="0070C0"/>
          <w:rtl/>
        </w:rPr>
        <w:t xml:space="preserve">در این مجموعه </w:t>
      </w:r>
      <w:r w:rsidR="008739D7" w:rsidRPr="00A231E0">
        <w:rPr>
          <w:rFonts w:hint="cs"/>
          <w:color w:val="0070C0"/>
          <w:rtl/>
        </w:rPr>
        <w:t xml:space="preserve">سه خازن </w:t>
      </w:r>
      <w:r w:rsidRPr="00A231E0">
        <w:rPr>
          <w:rFonts w:hint="cs"/>
          <w:color w:val="0070C0"/>
          <w:rtl/>
        </w:rPr>
        <w:t>10 میلی فاراد (</w:t>
      </w:r>
      <w:r w:rsidR="008739D7" w:rsidRPr="00A231E0">
        <w:rPr>
          <w:rFonts w:hint="cs"/>
          <w:color w:val="0070C0"/>
          <w:rtl/>
        </w:rPr>
        <w:t>100</w:t>
      </w:r>
      <w:r w:rsidR="0038444E" w:rsidRPr="00A231E0">
        <w:rPr>
          <w:rFonts w:hint="cs"/>
          <w:color w:val="0070C0"/>
          <w:rtl/>
        </w:rPr>
        <w:t>0</w:t>
      </w:r>
      <w:r w:rsidR="008739D7" w:rsidRPr="00A231E0">
        <w:rPr>
          <w:rFonts w:hint="cs"/>
          <w:color w:val="0070C0"/>
          <w:rtl/>
        </w:rPr>
        <w:t>0میکرو فاراد</w:t>
      </w:r>
      <w:r w:rsidRPr="00A231E0">
        <w:rPr>
          <w:rFonts w:hint="cs"/>
          <w:color w:val="0070C0"/>
          <w:rtl/>
        </w:rPr>
        <w:t>)</w:t>
      </w:r>
      <w:r w:rsidR="008739D7" w:rsidRPr="00A231E0">
        <w:rPr>
          <w:rFonts w:hint="cs"/>
          <w:color w:val="0070C0"/>
          <w:rtl/>
        </w:rPr>
        <w:t xml:space="preserve"> تعبیه شد</w:t>
      </w:r>
      <w:r w:rsidR="00BD5434" w:rsidRPr="00A231E0">
        <w:rPr>
          <w:rFonts w:hint="cs"/>
          <w:color w:val="0070C0"/>
          <w:rtl/>
        </w:rPr>
        <w:t>ه که بعنوان فیلتر در تست</w:t>
      </w:r>
      <w:r w:rsidR="00BD5434" w:rsidRPr="00A231E0">
        <w:rPr>
          <w:rFonts w:cs="Calibri"/>
          <w:color w:val="0070C0"/>
          <w:cs/>
        </w:rPr>
        <w:t>‎</w:t>
      </w:r>
      <w:r w:rsidR="00BD5434" w:rsidRPr="00A231E0">
        <w:rPr>
          <w:rFonts w:hint="cs"/>
          <w:color w:val="0070C0"/>
          <w:rtl/>
        </w:rPr>
        <w:t>های تجهیزات به کار می</w:t>
      </w:r>
      <w:r w:rsidR="00BD5434" w:rsidRPr="00A231E0">
        <w:rPr>
          <w:rFonts w:cs="Calibri"/>
          <w:color w:val="0070C0"/>
          <w:cs/>
        </w:rPr>
        <w:t>‎</w:t>
      </w:r>
      <w:r w:rsidR="008739D7" w:rsidRPr="00A231E0">
        <w:rPr>
          <w:rFonts w:hint="cs"/>
          <w:color w:val="0070C0"/>
          <w:rtl/>
        </w:rPr>
        <w:t>روند</w:t>
      </w:r>
      <w:r w:rsidR="00433CCC" w:rsidRPr="00A231E0">
        <w:rPr>
          <w:color w:val="0070C0"/>
        </w:rPr>
        <w:t>.</w:t>
      </w:r>
    </w:p>
    <w:p w14:paraId="7BE52EAC" w14:textId="5942A951" w:rsidR="006E5E2B" w:rsidRDefault="00B76771" w:rsidP="006E5E2B">
      <w:pPr>
        <w:pStyle w:val="AAAR-Normal"/>
      </w:pPr>
      <w:r w:rsidRPr="00B76771">
        <w:rPr>
          <w:rtl/>
        </w:rPr>
        <w:t>في هذه المجموعة ، تم تثبيت ثلاثة مكثفات 10 مللي أمبير (10000 ميكروفاراد) ، والتي تستخدم كمرشحات في اختبارات المعدات.</w:t>
      </w:r>
    </w:p>
    <w:p w14:paraId="5C11F236" w14:textId="3541142A" w:rsidR="003B5512" w:rsidRDefault="004C4556" w:rsidP="007F0156">
      <w:pPr>
        <w:pStyle w:val="AAE-Normal"/>
      </w:pPr>
      <w:r w:rsidRPr="004C4556">
        <w:t xml:space="preserve">In this capacitor set, there are </w:t>
      </w:r>
      <w:r w:rsidR="009C6102" w:rsidRPr="004C4556">
        <w:t>3 capacitors</w:t>
      </w:r>
      <w:r w:rsidRPr="004C4556">
        <w:t xml:space="preserve"> </w:t>
      </w:r>
      <w:r w:rsidR="00A92F54">
        <w:t>(</w:t>
      </w:r>
      <w:r w:rsidR="00A92F54" w:rsidRPr="004C4556">
        <w:t>10</w:t>
      </w:r>
      <w:r w:rsidR="00526AB1">
        <w:t>0</w:t>
      </w:r>
      <w:r w:rsidR="00A92F54" w:rsidRPr="004C4556">
        <w:t>00μF</w:t>
      </w:r>
      <w:r w:rsidR="00A92F54">
        <w:t>)</w:t>
      </w:r>
      <w:r w:rsidR="00A92F54" w:rsidRPr="004C4556">
        <w:t xml:space="preserve"> </w:t>
      </w:r>
      <w:r w:rsidRPr="004C4556">
        <w:t>which are used as a filter in equipment tests.</w:t>
      </w:r>
    </w:p>
    <w:p w14:paraId="3785E56C" w14:textId="1CAF5F0F" w:rsidR="001F5BD3" w:rsidRDefault="0057202D" w:rsidP="002652D8">
      <w:pPr>
        <w:pStyle w:val="AAG-Normal"/>
        <w:rPr>
          <w:color w:val="000000" w:themeColor="text1"/>
          <w:lang w:val="de-DE"/>
        </w:rPr>
      </w:pPr>
      <w:r w:rsidRPr="00030B38">
        <w:rPr>
          <w:color w:val="000000" w:themeColor="text1"/>
          <w:lang w:val="de-DE"/>
        </w:rPr>
        <w:t>In diesem Kondensatorsatz befinden sich 3 Kondensatoren (100</w:t>
      </w:r>
      <w:r w:rsidR="00526AB1">
        <w:rPr>
          <w:color w:val="000000" w:themeColor="text1"/>
          <w:lang w:val="de-DE"/>
        </w:rPr>
        <w:t>0</w:t>
      </w:r>
      <w:r w:rsidRPr="00030B38">
        <w:rPr>
          <w:color w:val="000000" w:themeColor="text1"/>
          <w:lang w:val="de-DE"/>
        </w:rPr>
        <w:t>0μF), die als Filter in Gerätetests eingesetzt werden.</w:t>
      </w:r>
    </w:p>
    <w:p w14:paraId="59BC2EDB" w14:textId="791B9ADC"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En este juego de condensadores, hay 3 condensadores (10</w:t>
      </w:r>
      <w:r w:rsidR="00526AB1">
        <w:rPr>
          <w:lang w:val="es-ES"/>
        </w:rPr>
        <w:t>0</w:t>
      </w:r>
      <w:r w:rsidRPr="00BC1475">
        <w:rPr>
          <w:lang w:val="es-ES"/>
        </w:rPr>
        <w:t>00</w:t>
      </w:r>
      <w:r w:rsidRPr="00F13B8D">
        <w:rPr>
          <w:lang w:val="de-DE"/>
        </w:rPr>
        <w:t>μ</w:t>
      </w:r>
      <w:r w:rsidRPr="00BC1475">
        <w:rPr>
          <w:lang w:val="es-ES"/>
        </w:rPr>
        <w:t>F) que se utilizan como filtro en las pruebas de los equipos.</w:t>
      </w:r>
    </w:p>
    <w:p w14:paraId="3310D78B" w14:textId="2829BF72" w:rsidR="00D227A6" w:rsidRPr="00BC1475" w:rsidRDefault="00D227A6" w:rsidP="00D227A6">
      <w:pPr>
        <w:pStyle w:val="AARU-Normal"/>
        <w:jc w:val="left"/>
        <w:rPr>
          <w:lang w:val="es-ES"/>
        </w:rPr>
      </w:pPr>
      <w:r>
        <w:rPr>
          <w:lang w:val="es-ES"/>
        </w:rPr>
        <w:t>Russian...</w:t>
      </w:r>
    </w:p>
    <w:p w14:paraId="526B0CFA" w14:textId="09F11928" w:rsidR="002652D8" w:rsidRPr="00BC1475" w:rsidRDefault="00015374" w:rsidP="00063E3A">
      <w:pPr>
        <w:pStyle w:val="AAF-Normal"/>
        <w:rPr>
          <w:lang w:val="es-ES"/>
        </w:rPr>
      </w:pPr>
      <w:r w:rsidRPr="00BC1475">
        <w:rPr>
          <w:lang w:val="es-ES"/>
        </w:rPr>
        <w:t>Dans cet ensemble de condensateurs, il y a 3 condensateurs (100</w:t>
      </w:r>
      <w:r w:rsidR="00526AB1">
        <w:rPr>
          <w:lang w:val="es-ES"/>
        </w:rPr>
        <w:t>0</w:t>
      </w:r>
      <w:r w:rsidRPr="00BC1475">
        <w:rPr>
          <w:lang w:val="es-ES"/>
        </w:rPr>
        <w:t>0</w:t>
      </w:r>
      <w:r w:rsidRPr="00F50668">
        <w:t>μ</w:t>
      </w:r>
      <w:r w:rsidRPr="00BC1475">
        <w:rPr>
          <w:lang w:val="es-ES"/>
        </w:rPr>
        <w:t>F) qui sont utilisés comme un filtre dans les tests d'équipement.</w:t>
      </w:r>
    </w:p>
    <w:p w14:paraId="26BF37FA" w14:textId="64248E5F" w:rsidR="00BD5434" w:rsidRDefault="0001556B" w:rsidP="00AC5750">
      <w:pPr>
        <w:pStyle w:val="AAA-MatnAsli"/>
        <w:numPr>
          <w:ilvl w:val="0"/>
          <w:numId w:val="21"/>
        </w:numPr>
      </w:pPr>
      <w:r w:rsidRPr="003C6CBC">
        <w:rPr>
          <w:rFonts w:hint="cs"/>
          <w:rtl/>
        </w:rPr>
        <w:t>کابل مجتمع یا نوتریک</w:t>
      </w:r>
    </w:p>
    <w:p w14:paraId="6976CD78" w14:textId="59CD2B8A" w:rsidR="006E5E2B" w:rsidRDefault="00B76771" w:rsidP="006E5E2B">
      <w:pPr>
        <w:pStyle w:val="AAAR-Normal"/>
      </w:pPr>
      <w:r w:rsidRPr="00B76771">
        <w:rPr>
          <w:rtl/>
        </w:rPr>
        <w:t>كابل مدمج أو نوتر</w:t>
      </w:r>
      <w:r w:rsidRPr="00B76771">
        <w:rPr>
          <w:rFonts w:hint="cs"/>
          <w:rtl/>
        </w:rPr>
        <w:t>ی</w:t>
      </w:r>
      <w:r w:rsidRPr="00B76771">
        <w:rPr>
          <w:rFonts w:hint="eastAsia"/>
          <w:rtl/>
        </w:rPr>
        <w:t>ک</w:t>
      </w:r>
    </w:p>
    <w:p w14:paraId="10D34033" w14:textId="77777777" w:rsidR="003B5512" w:rsidRDefault="00512178" w:rsidP="007F0156">
      <w:pPr>
        <w:pStyle w:val="AAE-Normal"/>
      </w:pPr>
      <w:r>
        <w:t xml:space="preserve">Integrated </w:t>
      </w:r>
      <w:r w:rsidR="003C7A72">
        <w:t>or</w:t>
      </w:r>
      <w:r>
        <w:t xml:space="preserve"> Neutrik cable</w:t>
      </w:r>
    </w:p>
    <w:p w14:paraId="135297DB" w14:textId="6809B06C" w:rsidR="001F5BD3" w:rsidRDefault="00A92F54" w:rsidP="002652D8">
      <w:pPr>
        <w:pStyle w:val="AAG-Normal"/>
        <w:rPr>
          <w:color w:val="000000" w:themeColor="text1"/>
        </w:rPr>
      </w:pPr>
      <w:r w:rsidRPr="00030B38">
        <w:rPr>
          <w:color w:val="000000" w:themeColor="text1"/>
        </w:rPr>
        <w:t>Generator-Gesamtkabel</w:t>
      </w:r>
    </w:p>
    <w:p w14:paraId="56C20A61" w14:textId="44B0745A" w:rsidR="002652D8" w:rsidRDefault="007F263F" w:rsidP="002652D8">
      <w:pPr>
        <w:pStyle w:val="AAS-Normal"/>
      </w:pPr>
      <w:r>
        <w:t>.</w:t>
      </w:r>
      <w:r w:rsidRPr="00F13B8D">
        <w:t xml:space="preserve"> Cable combinado del generador</w:t>
      </w:r>
    </w:p>
    <w:p w14:paraId="406C6A93" w14:textId="1A4166FE" w:rsidR="00D227A6" w:rsidRDefault="00D227A6" w:rsidP="00D227A6">
      <w:pPr>
        <w:pStyle w:val="AARU-Normal"/>
        <w:jc w:val="left"/>
      </w:pPr>
      <w:r>
        <w:t>Russian...</w:t>
      </w:r>
    </w:p>
    <w:p w14:paraId="3B134FD0" w14:textId="2B98EB0E" w:rsidR="002652D8" w:rsidRPr="00030B38" w:rsidRDefault="00015374" w:rsidP="00063E3A">
      <w:pPr>
        <w:pStyle w:val="AAF-Normal"/>
        <w:rPr>
          <w:rtl/>
        </w:rPr>
      </w:pPr>
      <w:r w:rsidRPr="00F50668">
        <w:t>Le câble intégré ou Neutrik</w:t>
      </w:r>
    </w:p>
    <w:p w14:paraId="6298704B" w14:textId="0CA2EBDF" w:rsidR="0001556B" w:rsidRDefault="0001556B" w:rsidP="00475298">
      <w:pPr>
        <w:pStyle w:val="AAA-MatnAsli"/>
        <w:rPr>
          <w:rtl/>
        </w:rPr>
      </w:pPr>
      <w:r w:rsidRPr="003C6CBC">
        <w:rPr>
          <w:rFonts w:hint="cs"/>
          <w:rtl/>
        </w:rPr>
        <w:t xml:space="preserve">این کابل در یک سر دارای </w:t>
      </w:r>
      <w:r w:rsidR="00A231E0">
        <w:rPr>
          <w:rFonts w:hint="cs"/>
          <w:rtl/>
        </w:rPr>
        <w:t>8</w:t>
      </w:r>
      <w:r w:rsidRPr="003C6CBC">
        <w:rPr>
          <w:rFonts w:hint="cs"/>
          <w:rtl/>
        </w:rPr>
        <w:t xml:space="preserve"> سیم </w:t>
      </w:r>
      <w:r w:rsidR="00BD5434">
        <w:rPr>
          <w:rFonts w:hint="cs"/>
          <w:rtl/>
        </w:rPr>
        <w:t>خ</w:t>
      </w:r>
      <w:r w:rsidR="007607D6" w:rsidRPr="003C6CBC">
        <w:rPr>
          <w:rFonts w:hint="cs"/>
          <w:rtl/>
        </w:rPr>
        <w:t xml:space="preserve">روجی و از سر دیگر دارای یک قسمت </w:t>
      </w:r>
      <w:r w:rsidR="00BD5434" w:rsidRPr="003C6CBC">
        <w:rPr>
          <w:rFonts w:hint="cs"/>
          <w:rtl/>
        </w:rPr>
        <w:t xml:space="preserve">بوده </w:t>
      </w:r>
      <w:r w:rsidR="007607D6" w:rsidRPr="003C6CBC">
        <w:rPr>
          <w:rFonts w:hint="cs"/>
          <w:rtl/>
        </w:rPr>
        <w:t>که به دستگاه متصل می</w:t>
      </w:r>
      <w:r w:rsidR="00BD5434">
        <w:rPr>
          <w:rFonts w:cs="Calibri"/>
          <w:cs/>
        </w:rPr>
        <w:t>‎</w:t>
      </w:r>
      <w:r w:rsidR="007607D6" w:rsidRPr="003C6CBC">
        <w:rPr>
          <w:rFonts w:hint="cs"/>
          <w:rtl/>
        </w:rPr>
        <w:t>شود.</w:t>
      </w:r>
      <w:r w:rsidRPr="003C6CBC">
        <w:rPr>
          <w:rFonts w:hint="cs"/>
          <w:rtl/>
        </w:rPr>
        <w:t xml:space="preserve"> برای اتصال این کابل ابتدا زبانه کابل نوتریک را به این</w:t>
      </w:r>
      <w:r w:rsidR="004430F5">
        <w:rPr>
          <w:rFonts w:hint="cs"/>
          <w:rtl/>
        </w:rPr>
        <w:t>‌</w:t>
      </w:r>
      <w:r w:rsidRPr="003C6CBC">
        <w:rPr>
          <w:rFonts w:hint="cs"/>
          <w:rtl/>
        </w:rPr>
        <w:t>صورت وارد کرده، بعد از قرار گرفتن کابل نوتریک، آن را به سمت راست چرخانده تا پین فلزی در جای خود قرار گیرد. برای خارج کردن کابل نوتریک، زبانه به عقب کشیده</w:t>
      </w:r>
      <w:r w:rsidR="00A231E0">
        <w:rPr>
          <w:rFonts w:hint="cs"/>
          <w:rtl/>
        </w:rPr>
        <w:t xml:space="preserve"> </w:t>
      </w:r>
      <w:r w:rsidRPr="003C6CBC">
        <w:rPr>
          <w:rFonts w:hint="cs"/>
          <w:rtl/>
        </w:rPr>
        <w:t xml:space="preserve">و به سمت چپ </w:t>
      </w:r>
      <w:r w:rsidR="00BD5434">
        <w:rPr>
          <w:rFonts w:hint="cs"/>
          <w:rtl/>
        </w:rPr>
        <w:t>چرخانده می</w:t>
      </w:r>
      <w:r w:rsidR="00BD5434">
        <w:rPr>
          <w:rFonts w:hint="cs"/>
          <w:rtl/>
          <w:cs/>
        </w:rPr>
        <w:t>‎شود</w:t>
      </w:r>
      <w:r w:rsidRPr="003C6CBC">
        <w:rPr>
          <w:rFonts w:hint="cs"/>
          <w:rtl/>
        </w:rPr>
        <w:t xml:space="preserve">. بعد از اینکه کاملا </w:t>
      </w:r>
      <w:r w:rsidR="00BD5434">
        <w:rPr>
          <w:rFonts w:hint="cs"/>
          <w:rtl/>
        </w:rPr>
        <w:t>به سمت چپ رسید، کابل خارج می</w:t>
      </w:r>
      <w:r w:rsidR="00BD5434">
        <w:rPr>
          <w:rFonts w:cs="Calibri"/>
          <w:cs/>
        </w:rPr>
        <w:t>‎</w:t>
      </w:r>
      <w:r w:rsidR="00BD5434">
        <w:rPr>
          <w:rFonts w:hint="cs"/>
          <w:rtl/>
        </w:rPr>
        <w:t>شود</w:t>
      </w:r>
      <w:r w:rsidRPr="003C6CBC">
        <w:rPr>
          <w:rFonts w:hint="cs"/>
          <w:rtl/>
        </w:rPr>
        <w:t>.</w:t>
      </w:r>
    </w:p>
    <w:p w14:paraId="02C4E0AF" w14:textId="5E5BC707" w:rsidR="006E5E2B" w:rsidRDefault="00B76771" w:rsidP="006E5E2B">
      <w:pPr>
        <w:pStyle w:val="AAAR-Normal"/>
      </w:pPr>
      <w:r w:rsidRPr="00B76771">
        <w:rPr>
          <w:rtl/>
        </w:rPr>
        <w:t>يحتوي هذا الكبل على 6 أسلاك خروج</w:t>
      </w:r>
      <w:r w:rsidRPr="00B76771">
        <w:rPr>
          <w:rFonts w:hint="cs"/>
          <w:rtl/>
        </w:rPr>
        <w:t>ی</w:t>
      </w:r>
      <w:r w:rsidRPr="00B76771">
        <w:rPr>
          <w:rFonts w:hint="eastAsia"/>
          <w:rtl/>
        </w:rPr>
        <w:t>ة</w:t>
      </w:r>
      <w:r w:rsidRPr="00B76771">
        <w:rPr>
          <w:rtl/>
        </w:rPr>
        <w:t xml:space="preserve"> من أحد طرفيه وجزء واحد من الطرف الآخر متصل بالجهاز. لتوصيل هذا الكبل ، أدخل أولاً فوهة الكبل المركب بشکل موضح في الصورة. بعد ذلك ، بعد إدخال كابل نوتر</w:t>
      </w:r>
      <w:r w:rsidRPr="00B76771">
        <w:rPr>
          <w:rFonts w:hint="cs"/>
          <w:rtl/>
        </w:rPr>
        <w:t>ی</w:t>
      </w:r>
      <w:r w:rsidRPr="00B76771">
        <w:rPr>
          <w:rFonts w:hint="eastAsia"/>
          <w:rtl/>
        </w:rPr>
        <w:t>ک</w:t>
      </w:r>
      <w:r w:rsidRPr="00B76771">
        <w:rPr>
          <w:rtl/>
        </w:rPr>
        <w:t xml:space="preserve">  ، قم بتدويره إلى اليمين حتى يتم تثبيت الدبوس المعدني في مكانه. لفصل كابل نوتر</w:t>
      </w:r>
      <w:r w:rsidRPr="00B76771">
        <w:rPr>
          <w:rFonts w:hint="cs"/>
          <w:rtl/>
        </w:rPr>
        <w:t>ی</w:t>
      </w:r>
      <w:r w:rsidRPr="00B76771">
        <w:rPr>
          <w:rFonts w:hint="eastAsia"/>
          <w:rtl/>
        </w:rPr>
        <w:t>ک</w:t>
      </w:r>
      <w:r w:rsidRPr="00B76771">
        <w:rPr>
          <w:rtl/>
        </w:rPr>
        <w:t xml:space="preserve">  ، اسحب الفوهةوأدره إلى اليسار. بعد اكتمال الدوران ، يمكن اخراجه کاملا .</w:t>
      </w:r>
    </w:p>
    <w:p w14:paraId="0D18CEE2" w14:textId="421BA838" w:rsidR="003B5512" w:rsidRPr="0033272F" w:rsidRDefault="00FF3A30" w:rsidP="007F0156">
      <w:pPr>
        <w:pStyle w:val="AAE-Normal"/>
        <w:rPr>
          <w:lang w:val="de-DE"/>
        </w:rPr>
      </w:pPr>
      <w:r w:rsidRPr="00FF3A30">
        <w:t xml:space="preserve">This cable has 6 </w:t>
      </w:r>
      <w:r>
        <w:t>output wires</w:t>
      </w:r>
      <w:r w:rsidRPr="00FF3A30">
        <w:t xml:space="preserve"> on one end and a </w:t>
      </w:r>
      <w:r w:rsidR="00B17A23">
        <w:t xml:space="preserve">single </w:t>
      </w:r>
      <w:r w:rsidRPr="00FF3A30">
        <w:t xml:space="preserve">part on the other </w:t>
      </w:r>
      <w:r>
        <w:t>which</w:t>
      </w:r>
      <w:r w:rsidRPr="00FF3A30">
        <w:t xml:space="preserve"> </w:t>
      </w:r>
      <w:r w:rsidR="00FB2628">
        <w:t xml:space="preserve">is </w:t>
      </w:r>
      <w:r w:rsidRPr="00FF3A30">
        <w:t>connect</w:t>
      </w:r>
      <w:r w:rsidR="00FB2628">
        <w:t>ed</w:t>
      </w:r>
      <w:r w:rsidRPr="00FF3A30">
        <w:t xml:space="preserve"> to the </w:t>
      </w:r>
      <w:r>
        <w:t>device</w:t>
      </w:r>
      <w:r w:rsidRPr="00FF3A30">
        <w:t>.</w:t>
      </w:r>
      <w:r w:rsidR="00B17A23">
        <w:t xml:space="preserve"> </w:t>
      </w:r>
      <w:r w:rsidR="00AC77AC" w:rsidRPr="00AC77AC">
        <w:t xml:space="preserve">To </w:t>
      </w:r>
      <w:r w:rsidR="00E2606A">
        <w:t>plug</w:t>
      </w:r>
      <w:r w:rsidR="00AC77AC" w:rsidRPr="00AC77AC">
        <w:t xml:space="preserve"> this cable, first insert the tab of the </w:t>
      </w:r>
      <w:r w:rsidR="002B52BA" w:rsidRPr="002B52BA">
        <w:t xml:space="preserve">combination </w:t>
      </w:r>
      <w:r w:rsidR="00AC77AC" w:rsidRPr="00AC77AC">
        <w:t>cable as it is shown in the image. Then, after the Neutrik cable is inserted, spin it to the right until the metal pin fit</w:t>
      </w:r>
      <w:r w:rsidR="00F61B87">
        <w:t>s</w:t>
      </w:r>
      <w:r w:rsidR="00AC77AC" w:rsidRPr="00AC77AC">
        <w:t xml:space="preserve"> into its place.</w:t>
      </w:r>
      <w:r w:rsidR="00AC77AC">
        <w:t xml:space="preserve"> </w:t>
      </w:r>
      <w:r w:rsidR="00AC77AC" w:rsidRPr="00AC77AC">
        <w:t xml:space="preserve">To </w:t>
      </w:r>
      <w:r w:rsidR="00AC77AC">
        <w:t>unplug</w:t>
      </w:r>
      <w:r w:rsidR="00AC77AC" w:rsidRPr="00AC77AC">
        <w:t xml:space="preserve"> the Neutrik cable, pull the tab and spin it to the left. </w:t>
      </w:r>
      <w:r w:rsidR="00AC77AC" w:rsidRPr="0033272F">
        <w:rPr>
          <w:lang w:val="de-DE"/>
        </w:rPr>
        <w:t>After the spin is complete, it can be removed.</w:t>
      </w:r>
    </w:p>
    <w:p w14:paraId="0BC55B38" w14:textId="72E7E8F1" w:rsidR="000F77F0" w:rsidRDefault="00C84591" w:rsidP="002652D8">
      <w:pPr>
        <w:pStyle w:val="AAG-Normal"/>
        <w:rPr>
          <w:color w:val="000000" w:themeColor="text1"/>
          <w:lang w:val="de-DE"/>
        </w:rPr>
      </w:pPr>
      <w:r w:rsidRPr="00030B38">
        <w:rPr>
          <w:color w:val="000000" w:themeColor="text1"/>
          <w:lang w:val="de-DE"/>
        </w:rPr>
        <w:t>Dieses Kabel hat 6 Ausgangsdrähte an einem Ende und ein einzelnes Teil am anderen, das mit dem Gerät verbunden ist. Um dieses Kabel adienen, legen Sie zuerst die Lasche des Gesamtkabels ein, wie es im Bild dargestellt ist.</w:t>
      </w:r>
      <w:r w:rsidR="00021154" w:rsidRPr="00030B38">
        <w:rPr>
          <w:color w:val="000000" w:themeColor="text1"/>
          <w:lang w:val="de-DE"/>
        </w:rPr>
        <w:t xml:space="preserve"> Nachdem das Neutrik-Kabel eingeführt wurde, drehen Sie es nach rechts, bis der Metallstift an seinem Platz sitzt.</w:t>
      </w:r>
      <w:r w:rsidR="000675FC" w:rsidRPr="00030B38">
        <w:rPr>
          <w:color w:val="000000" w:themeColor="text1"/>
          <w:lang w:val="de-DE"/>
        </w:rPr>
        <w:t xml:space="preserve"> Um das Neutrik-Kabel zu trennen, ziehen Sie die Lasche und drehen Sie sie nach links. Nachdem die Drehung abgeschlossen ist, kann sie entfernt werden.</w:t>
      </w:r>
    </w:p>
    <w:p w14:paraId="45E06574" w14:textId="1D604FBE" w:rsidR="002652D8" w:rsidRDefault="007F263F" w:rsidP="002652D8">
      <w:pPr>
        <w:pStyle w:val="AAS-Normal"/>
        <w:rPr>
          <w:lang w:val="es-ES"/>
        </w:rPr>
      </w:pPr>
      <w:r>
        <w:rPr>
          <w:lang w:val="de-DE"/>
        </w:rPr>
        <w:t>.</w:t>
      </w:r>
      <w:r w:rsidRPr="00F13B8D">
        <w:rPr>
          <w:lang w:val="es-ES"/>
        </w:rPr>
        <w:t xml:space="preserve"> </w:t>
      </w:r>
      <w:r w:rsidRPr="00F13B8D">
        <w:rPr>
          <w:lang w:val="de-DE"/>
        </w:rPr>
        <w:t xml:space="preserve">Este cable tiene 6 cables de salida en un extremo y una sola parte en el otro que se conecta al dispositivo. </w:t>
      </w:r>
      <w:r w:rsidRPr="00BC1475">
        <w:rPr>
          <w:lang w:val="es-ES"/>
        </w:rPr>
        <w:t>Para conectar este cable, primero inserte la pestaña del cable combinado como se muestra en la imagen. Luego, después de insertar el cable de Neutrik, gírelo a la derecha hasta que la clavija metálica encaje en su lugar. Para desenchufar el cable Neutrik, tire de la lengüeta y gírelo hacia la izquierda. Después de que el giro se haya completado, puede ser removido.</w:t>
      </w:r>
    </w:p>
    <w:p w14:paraId="12DFFDA0" w14:textId="36118F2F" w:rsidR="00D227A6" w:rsidRPr="00BC1475" w:rsidRDefault="00D227A6" w:rsidP="00D227A6">
      <w:pPr>
        <w:pStyle w:val="AARU-Normal"/>
        <w:jc w:val="left"/>
        <w:rPr>
          <w:lang w:val="es-ES"/>
        </w:rPr>
      </w:pPr>
      <w:r>
        <w:rPr>
          <w:lang w:val="es-ES"/>
        </w:rPr>
        <w:t>Russian...</w:t>
      </w:r>
    </w:p>
    <w:p w14:paraId="4E362973" w14:textId="668C46DE" w:rsidR="002652D8" w:rsidRPr="00030B38" w:rsidRDefault="00015374" w:rsidP="00063E3A">
      <w:pPr>
        <w:pStyle w:val="AAF-Normal"/>
        <w:rPr>
          <w:rtl/>
          <w:lang w:val="de-DE"/>
        </w:rPr>
      </w:pPr>
      <w:r w:rsidRPr="00BC1475">
        <w:rPr>
          <w:lang w:val="es-ES"/>
        </w:rPr>
        <w:t xml:space="preserve">Ce câble a 6 fils de sortie à une extrémité et une seule partie de l'autre qui se connecte à l'appareil. </w:t>
      </w:r>
      <w:r w:rsidRPr="00F50668">
        <w:t>Pour brancher ce câble, insérez d'abord l'onglet du câble combiné comme indiqué sur l'image. Ensuite, une fois le câble Neutrik inséré, faites-le tourner vers la droite jusqu'à ce que la broche métallique soit à sa place.</w:t>
      </w:r>
    </w:p>
    <w:p w14:paraId="6954E41E" w14:textId="79CADBDD" w:rsidR="007607D6" w:rsidRDefault="007607D6" w:rsidP="00F93696">
      <w:pPr>
        <w:pStyle w:val="AAA-MatnAsli"/>
        <w:rPr>
          <w:rtl/>
        </w:rPr>
      </w:pPr>
      <w:r w:rsidRPr="003C6CBC">
        <w:rPr>
          <w:rFonts w:hint="cs"/>
          <w:rtl/>
        </w:rPr>
        <w:t>در کنار دست</w:t>
      </w:r>
      <w:r w:rsidR="00BD5434">
        <w:rPr>
          <w:rFonts w:hint="cs"/>
          <w:rtl/>
        </w:rPr>
        <w:t>گاه برچسب</w:t>
      </w:r>
      <w:r w:rsidR="00BD5434">
        <w:rPr>
          <w:rFonts w:cs="Calibri"/>
          <w:cs/>
        </w:rPr>
        <w:t>‎</w:t>
      </w:r>
      <w:r w:rsidRPr="003C6CBC">
        <w:rPr>
          <w:rFonts w:hint="cs"/>
          <w:rtl/>
        </w:rPr>
        <w:t>هایی چسبانده شده است. برچسب اول حاوی اطلاعات ارتباط با نفرات پشتیبانی دستگاه می</w:t>
      </w:r>
      <w:r w:rsidR="00BD5434">
        <w:rPr>
          <w:rFonts w:cs="Calibri"/>
          <w:cs/>
        </w:rPr>
        <w:t>‎</w:t>
      </w:r>
      <w:r w:rsidRPr="003C6CBC">
        <w:rPr>
          <w:rFonts w:hint="cs"/>
          <w:rtl/>
        </w:rPr>
        <w:t xml:space="preserve">باشد. </w:t>
      </w:r>
    </w:p>
    <w:p w14:paraId="76619C53" w14:textId="536421C3" w:rsidR="006E5E2B" w:rsidRPr="0033272F" w:rsidRDefault="00B76771" w:rsidP="006E5E2B">
      <w:pPr>
        <w:pStyle w:val="AAAR-Normal"/>
        <w:rPr>
          <w:lang w:val="de-DE"/>
        </w:rPr>
      </w:pPr>
      <w:r w:rsidRPr="00B76771">
        <w:rPr>
          <w:rtl/>
          <w:lang w:val="de-DE"/>
        </w:rPr>
        <w:t>هناك عدة ملصقات ملحقة بجوانب الجهاز. يتضمن الملصق الأول معلومات الاتصال لدعم الجهاز.</w:t>
      </w:r>
    </w:p>
    <w:p w14:paraId="78C03008" w14:textId="77777777" w:rsidR="00837CFC" w:rsidRDefault="00837CFC" w:rsidP="007F0156">
      <w:pPr>
        <w:pStyle w:val="AAE-Normal"/>
      </w:pPr>
      <w:r w:rsidRPr="00837CFC">
        <w:t>There are several labels attached to the sides of the device. The first label includes contact information for device support.</w:t>
      </w:r>
    </w:p>
    <w:p w14:paraId="7FFF9AA3" w14:textId="074E223F" w:rsidR="001F5BD3" w:rsidRDefault="000675FC" w:rsidP="002652D8">
      <w:pPr>
        <w:pStyle w:val="AAG-Normal"/>
        <w:rPr>
          <w:color w:val="000000" w:themeColor="text1"/>
          <w:lang w:val="de-DE"/>
        </w:rPr>
      </w:pPr>
      <w:r w:rsidRPr="00030B38">
        <w:rPr>
          <w:color w:val="000000" w:themeColor="text1"/>
          <w:lang w:val="de-DE"/>
        </w:rPr>
        <w:t>An den Seiten des Geräts sind mehrere Etiketten angebracht. Das erste Etikett enthält Kontaktinformationen für den Gerätesupport.</w:t>
      </w:r>
    </w:p>
    <w:p w14:paraId="5B8473A5" w14:textId="3A9E7CBF"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Hay varias etiquetas pegadas a los lados del dispositivo. La primera etiqueta incluye información de contacto para el soporte del dispositivo.</w:t>
      </w:r>
    </w:p>
    <w:p w14:paraId="6D248393" w14:textId="2CD89697" w:rsidR="00D227A6" w:rsidRPr="00BC1475" w:rsidRDefault="00D227A6" w:rsidP="00D227A6">
      <w:pPr>
        <w:pStyle w:val="AARU-Normal"/>
        <w:jc w:val="left"/>
        <w:rPr>
          <w:lang w:val="es-ES"/>
        </w:rPr>
      </w:pPr>
      <w:r>
        <w:rPr>
          <w:lang w:val="es-ES"/>
        </w:rPr>
        <w:t>Russian...</w:t>
      </w:r>
    </w:p>
    <w:p w14:paraId="4D828E6C" w14:textId="0C3ABCF2" w:rsidR="002652D8" w:rsidRPr="00BC1475" w:rsidRDefault="00F053B6" w:rsidP="00063E3A">
      <w:pPr>
        <w:pStyle w:val="AAF-Normal"/>
        <w:rPr>
          <w:lang w:val="es-ES"/>
        </w:rPr>
      </w:pPr>
      <w:r w:rsidRPr="00BC1475">
        <w:rPr>
          <w:lang w:val="es-ES"/>
        </w:rPr>
        <w:t>Il y a plusieurs étiquettes qui sont liées sur les côtés de l'appareil. La première étiquette comprend les informations de contact pour le support de dispositif.</w:t>
      </w:r>
    </w:p>
    <w:p w14:paraId="0BDC699C" w14:textId="1D4C6DC3" w:rsidR="007607D6" w:rsidRDefault="007607D6" w:rsidP="00F93696">
      <w:pPr>
        <w:pStyle w:val="AAA-MatnAsli"/>
        <w:rPr>
          <w:rtl/>
        </w:rPr>
      </w:pPr>
      <w:r w:rsidRPr="003C6CBC">
        <w:rPr>
          <w:rFonts w:hint="cs"/>
          <w:rtl/>
        </w:rPr>
        <w:t xml:space="preserve">برچسب دوم هم حاوی </w:t>
      </w:r>
      <w:r w:rsidR="00896EEB" w:rsidRPr="00BC1475">
        <w:rPr>
          <w:lang w:val="es-ES"/>
        </w:rPr>
        <w:t>serial number</w:t>
      </w:r>
      <w:r w:rsidR="00896EEB">
        <w:rPr>
          <w:rFonts w:hint="cs"/>
          <w:rtl/>
        </w:rPr>
        <w:t xml:space="preserve"> </w:t>
      </w:r>
      <w:r w:rsidR="00BD5434">
        <w:rPr>
          <w:rFonts w:hint="cs"/>
          <w:rtl/>
        </w:rPr>
        <w:t>و اطلاعات فنی دستگاه می</w:t>
      </w:r>
      <w:r w:rsidR="00BD5434">
        <w:rPr>
          <w:rFonts w:cs="Calibri"/>
          <w:cs/>
        </w:rPr>
        <w:t>‎</w:t>
      </w:r>
      <w:r w:rsidRPr="003C6CBC">
        <w:rPr>
          <w:rFonts w:hint="cs"/>
          <w:rtl/>
        </w:rPr>
        <w:t xml:space="preserve">باشد. </w:t>
      </w:r>
    </w:p>
    <w:p w14:paraId="181B9414" w14:textId="5824DB84" w:rsidR="006E5E2B" w:rsidRPr="00BC1475" w:rsidRDefault="005B37BC" w:rsidP="005B37BC">
      <w:pPr>
        <w:pStyle w:val="AAAR-Normal"/>
        <w:tabs>
          <w:tab w:val="left" w:pos="1222"/>
        </w:tabs>
        <w:rPr>
          <w:lang w:val="es-ES"/>
        </w:rPr>
      </w:pPr>
      <w:r w:rsidRPr="005B37BC">
        <w:rPr>
          <w:rtl/>
          <w:lang w:val="es-ES"/>
        </w:rPr>
        <w:t xml:space="preserve">يحتوي الملصق الثاني أيضًا على </w:t>
      </w:r>
      <w:r w:rsidRPr="005B37BC">
        <w:rPr>
          <w:lang w:val="es-ES"/>
        </w:rPr>
        <w:t>serial number</w:t>
      </w:r>
      <w:r w:rsidRPr="005B37BC">
        <w:rPr>
          <w:rtl/>
          <w:lang w:val="es-ES"/>
        </w:rPr>
        <w:t xml:space="preserve"> والمعلومات الفنية للجهاز.</w:t>
      </w:r>
    </w:p>
    <w:p w14:paraId="21CC4C08" w14:textId="77777777" w:rsidR="005811BC" w:rsidRDefault="005811BC" w:rsidP="007F0156">
      <w:pPr>
        <w:pStyle w:val="AAE-Normal"/>
      </w:pPr>
      <w:r>
        <w:t xml:space="preserve">The second label includes the serial number and technical information of the device. </w:t>
      </w:r>
    </w:p>
    <w:p w14:paraId="358D97E3" w14:textId="36207A21" w:rsidR="001F5BD3" w:rsidRDefault="00B27F33" w:rsidP="002652D8">
      <w:pPr>
        <w:pStyle w:val="AAG-Normal"/>
        <w:rPr>
          <w:color w:val="000000" w:themeColor="text1"/>
          <w:lang w:val="de-DE"/>
        </w:rPr>
      </w:pPr>
      <w:r w:rsidRPr="00030B38">
        <w:rPr>
          <w:color w:val="000000" w:themeColor="text1"/>
          <w:lang w:val="de-DE"/>
        </w:rPr>
        <w:t>Das zweite Etikett enthält die Seriennummer und technischen Informationen des Geräts.</w:t>
      </w:r>
    </w:p>
    <w:p w14:paraId="16FA1EA8" w14:textId="18DC81E7"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La segunda etiqueta incluye el número de serie y la información técnica del dispositivo.</w:t>
      </w:r>
    </w:p>
    <w:p w14:paraId="5E703F67" w14:textId="133D2D02" w:rsidR="00D227A6" w:rsidRPr="00BC1475" w:rsidRDefault="00D227A6" w:rsidP="00D227A6">
      <w:pPr>
        <w:pStyle w:val="AARU-Normal"/>
        <w:jc w:val="left"/>
        <w:rPr>
          <w:lang w:val="es-ES"/>
        </w:rPr>
      </w:pPr>
      <w:r>
        <w:rPr>
          <w:lang w:val="es-ES"/>
        </w:rPr>
        <w:t>Russian...</w:t>
      </w:r>
    </w:p>
    <w:p w14:paraId="5A60E2F8" w14:textId="34B0FA6B" w:rsidR="002652D8" w:rsidRPr="00BC1475" w:rsidRDefault="00F053B6" w:rsidP="00063E3A">
      <w:pPr>
        <w:pStyle w:val="AAF-Normal"/>
        <w:rPr>
          <w:lang w:val="es-ES"/>
        </w:rPr>
      </w:pPr>
      <w:r w:rsidRPr="00BC1475">
        <w:rPr>
          <w:lang w:val="es-ES"/>
        </w:rPr>
        <w:t>La deuxième étiquette comprend le numéro de série et les informations techniques de l'appareil.</w:t>
      </w:r>
    </w:p>
    <w:p w14:paraId="1408B629" w14:textId="496B56F5" w:rsidR="007607D6" w:rsidRDefault="007607D6" w:rsidP="00AC5750">
      <w:pPr>
        <w:pStyle w:val="AAA-MatnAsli"/>
        <w:numPr>
          <w:ilvl w:val="0"/>
          <w:numId w:val="21"/>
        </w:numPr>
      </w:pPr>
      <w:r w:rsidRPr="003C6CBC">
        <w:rPr>
          <w:rFonts w:hint="cs"/>
          <w:rtl/>
        </w:rPr>
        <w:t>کیف حمل تستر</w:t>
      </w:r>
    </w:p>
    <w:p w14:paraId="35F3C03C" w14:textId="6CBADF56" w:rsidR="006E5E2B" w:rsidRPr="008369C8" w:rsidRDefault="005B37BC" w:rsidP="006E5E2B">
      <w:pPr>
        <w:pStyle w:val="AAAR-Normal"/>
      </w:pPr>
      <w:r w:rsidRPr="005B37BC">
        <w:rPr>
          <w:rtl/>
        </w:rPr>
        <w:t>حق</w:t>
      </w:r>
      <w:r w:rsidRPr="005B37BC">
        <w:rPr>
          <w:rFonts w:hint="cs"/>
          <w:rtl/>
        </w:rPr>
        <w:t>ی</w:t>
      </w:r>
      <w:r w:rsidRPr="005B37BC">
        <w:rPr>
          <w:rFonts w:hint="eastAsia"/>
          <w:rtl/>
        </w:rPr>
        <w:t>بة</w:t>
      </w:r>
      <w:r w:rsidRPr="005B37BC">
        <w:rPr>
          <w:rtl/>
        </w:rPr>
        <w:t xml:space="preserve"> حمل تستر</w:t>
      </w:r>
    </w:p>
    <w:p w14:paraId="2D40FC71" w14:textId="77777777" w:rsidR="00EA514E" w:rsidRPr="004808C0" w:rsidRDefault="009E0017" w:rsidP="00EA514E">
      <w:pPr>
        <w:pStyle w:val="AAE-Normal"/>
      </w:pPr>
      <w:r w:rsidRPr="004808C0">
        <w:t>Soft bag</w:t>
      </w:r>
      <w:r w:rsidR="004808C0" w:rsidRPr="004808C0">
        <w:t>/ Backpack</w:t>
      </w:r>
    </w:p>
    <w:p w14:paraId="312141B6" w14:textId="19BDEFA5" w:rsidR="001F5BD3" w:rsidRDefault="00D8112D" w:rsidP="002652D8">
      <w:pPr>
        <w:pStyle w:val="AAG-Normal"/>
        <w:rPr>
          <w:color w:val="000000" w:themeColor="text1"/>
        </w:rPr>
      </w:pPr>
      <w:r w:rsidRPr="00030B38">
        <w:rPr>
          <w:color w:val="000000" w:themeColor="text1"/>
        </w:rPr>
        <w:t>Tasche</w:t>
      </w:r>
      <w:r w:rsidR="004808C0" w:rsidRPr="00030B38">
        <w:rPr>
          <w:color w:val="000000" w:themeColor="text1"/>
        </w:rPr>
        <w:t>/ Rucksack</w:t>
      </w:r>
    </w:p>
    <w:p w14:paraId="269F4DFB" w14:textId="720C31BD" w:rsidR="002652D8" w:rsidRDefault="007F263F" w:rsidP="002652D8">
      <w:pPr>
        <w:pStyle w:val="AAS-Normal"/>
      </w:pPr>
      <w:r>
        <w:t>.</w:t>
      </w:r>
      <w:r w:rsidRPr="00F13B8D">
        <w:t xml:space="preserve"> Bolsa suave/ Mochila</w:t>
      </w:r>
    </w:p>
    <w:p w14:paraId="58DD045D" w14:textId="31FD426C" w:rsidR="00D227A6" w:rsidRDefault="00D227A6" w:rsidP="00D227A6">
      <w:pPr>
        <w:pStyle w:val="AARU-Normal"/>
        <w:jc w:val="left"/>
      </w:pPr>
      <w:r>
        <w:t>Russian...</w:t>
      </w:r>
    </w:p>
    <w:p w14:paraId="72C2CA63" w14:textId="79A756BF" w:rsidR="002652D8" w:rsidRPr="00030B38" w:rsidRDefault="00F053B6" w:rsidP="00063E3A">
      <w:pPr>
        <w:pStyle w:val="AAF-Normal"/>
      </w:pPr>
      <w:r w:rsidRPr="00F50668">
        <w:t>Sac souple/ Sac à dos</w:t>
      </w:r>
    </w:p>
    <w:p w14:paraId="63E2A19B" w14:textId="795F7DF6" w:rsidR="007607D6" w:rsidRDefault="007607D6" w:rsidP="00F93696">
      <w:pPr>
        <w:pStyle w:val="AAA-MatnAsli"/>
        <w:rPr>
          <w:rtl/>
        </w:rPr>
      </w:pPr>
      <w:r w:rsidRPr="003C6CBC">
        <w:rPr>
          <w:rFonts w:hint="cs"/>
          <w:rtl/>
        </w:rPr>
        <w:t xml:space="preserve">این کیف برای حمل راحت دستگاه طراحی شده است. </w:t>
      </w:r>
    </w:p>
    <w:p w14:paraId="5F703556" w14:textId="2EA2B5E5" w:rsidR="006E5E2B" w:rsidRPr="008369C8" w:rsidRDefault="005B37BC" w:rsidP="006E5E2B">
      <w:pPr>
        <w:pStyle w:val="AAAR-Normal"/>
      </w:pPr>
      <w:r w:rsidRPr="005B37BC">
        <w:rPr>
          <w:rtl/>
        </w:rPr>
        <w:t>تم تصميم هذه الحقيبة لسهولة حمل الجهاز.</w:t>
      </w:r>
    </w:p>
    <w:p w14:paraId="085EA3E2" w14:textId="77777777" w:rsidR="003B5512" w:rsidRDefault="00E75667" w:rsidP="007F0156">
      <w:pPr>
        <w:pStyle w:val="AAE-Normal"/>
      </w:pPr>
      <w:r>
        <w:t xml:space="preserve">This case is designed for </w:t>
      </w:r>
      <w:r w:rsidR="003D4164">
        <w:t>convenient</w:t>
      </w:r>
      <w:r>
        <w:t xml:space="preserve"> </w:t>
      </w:r>
      <w:r w:rsidR="006A3C2D">
        <w:t>transportation</w:t>
      </w:r>
      <w:r w:rsidR="00B33DB8">
        <w:t xml:space="preserve"> of the device. </w:t>
      </w:r>
    </w:p>
    <w:p w14:paraId="31C1D025" w14:textId="1791C82A" w:rsidR="007A15AC" w:rsidRDefault="009E0017" w:rsidP="002652D8">
      <w:pPr>
        <w:pStyle w:val="AAG-Normal"/>
        <w:rPr>
          <w:color w:val="000000" w:themeColor="text1"/>
          <w:lang w:val="de-DE"/>
        </w:rPr>
      </w:pPr>
      <w:r w:rsidRPr="00030B38">
        <w:rPr>
          <w:color w:val="000000" w:themeColor="text1"/>
          <w:lang w:val="de-DE"/>
        </w:rPr>
        <w:t xml:space="preserve">Diese </w:t>
      </w:r>
      <w:r w:rsidR="00EB3374" w:rsidRPr="00030B38">
        <w:rPr>
          <w:color w:val="000000" w:themeColor="text1"/>
          <w:lang w:val="de-DE"/>
        </w:rPr>
        <w:t xml:space="preserve">Tasche </w:t>
      </w:r>
      <w:r w:rsidRPr="00030B38">
        <w:rPr>
          <w:color w:val="000000" w:themeColor="text1"/>
          <w:lang w:val="de-DE"/>
        </w:rPr>
        <w:t>ist für den bequemen Transport des Gerätes konzipiert.</w:t>
      </w:r>
    </w:p>
    <w:p w14:paraId="4EB8A576" w14:textId="123C8500"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Este maletín está diseñado para transportar cómodamente el dispositivo.</w:t>
      </w:r>
    </w:p>
    <w:p w14:paraId="36C6FB7C" w14:textId="0AAA9D84" w:rsidR="00D227A6" w:rsidRPr="00BC1475" w:rsidRDefault="00D227A6" w:rsidP="00D227A6">
      <w:pPr>
        <w:pStyle w:val="AARU-Normal"/>
        <w:jc w:val="left"/>
        <w:rPr>
          <w:lang w:val="es-ES"/>
        </w:rPr>
      </w:pPr>
      <w:r>
        <w:rPr>
          <w:lang w:val="es-ES"/>
        </w:rPr>
        <w:t>Russian...</w:t>
      </w:r>
    </w:p>
    <w:p w14:paraId="26EE09D4" w14:textId="28193C2D" w:rsidR="002652D8" w:rsidRPr="00BC1475" w:rsidRDefault="00F053B6" w:rsidP="00063E3A">
      <w:pPr>
        <w:pStyle w:val="AAF-Normal"/>
        <w:rPr>
          <w:lang w:val="es-ES"/>
        </w:rPr>
      </w:pPr>
      <w:r w:rsidRPr="00BC1475">
        <w:rPr>
          <w:lang w:val="es-ES"/>
        </w:rPr>
        <w:t>Ce boîtier est conçu pour un transport confortable de l'appareil.</w:t>
      </w:r>
    </w:p>
    <w:p w14:paraId="735AFA5F" w14:textId="562DFDF2" w:rsidR="007A15AC" w:rsidRDefault="007A15AC" w:rsidP="00F93696">
      <w:pPr>
        <w:pStyle w:val="AAA-MatnAsli"/>
        <w:rPr>
          <w:rtl/>
        </w:rPr>
      </w:pPr>
      <w:r w:rsidRPr="007A15AC">
        <w:rPr>
          <w:rFonts w:hint="eastAsia"/>
          <w:rtl/>
        </w:rPr>
        <w:t>برا</w:t>
      </w:r>
      <w:r w:rsidRPr="007A15AC">
        <w:rPr>
          <w:rFonts w:hint="cs"/>
          <w:rtl/>
        </w:rPr>
        <w:t>ی</w:t>
      </w:r>
      <w:r w:rsidRPr="007A15AC">
        <w:rPr>
          <w:rtl/>
        </w:rPr>
        <w:t xml:space="preserve"> </w:t>
      </w:r>
      <w:r w:rsidRPr="007A15AC">
        <w:rPr>
          <w:rFonts w:hint="eastAsia"/>
          <w:rtl/>
        </w:rPr>
        <w:t>قرار</w:t>
      </w:r>
      <w:r w:rsidRPr="007A15AC">
        <w:rPr>
          <w:rtl/>
        </w:rPr>
        <w:t xml:space="preserve"> </w:t>
      </w:r>
      <w:r w:rsidRPr="007A15AC">
        <w:rPr>
          <w:rFonts w:hint="eastAsia"/>
          <w:rtl/>
        </w:rPr>
        <w:t>دادن</w:t>
      </w:r>
      <w:r w:rsidRPr="007A15AC">
        <w:rPr>
          <w:rtl/>
        </w:rPr>
        <w:t xml:space="preserve"> </w:t>
      </w:r>
      <w:r w:rsidRPr="007A15AC">
        <w:rPr>
          <w:rFonts w:hint="eastAsia"/>
          <w:rtl/>
        </w:rPr>
        <w:t>دستگاه</w:t>
      </w:r>
      <w:r w:rsidRPr="007A15AC">
        <w:rPr>
          <w:rtl/>
        </w:rPr>
        <w:t xml:space="preserve"> </w:t>
      </w:r>
      <w:r w:rsidRPr="007A15AC">
        <w:rPr>
          <w:rFonts w:hint="eastAsia"/>
          <w:rtl/>
        </w:rPr>
        <w:t>درون</w:t>
      </w:r>
      <w:r w:rsidRPr="007A15AC">
        <w:rPr>
          <w:rtl/>
        </w:rPr>
        <w:t xml:space="preserve"> </w:t>
      </w:r>
      <w:r w:rsidRPr="007A15AC">
        <w:rPr>
          <w:rFonts w:hint="eastAsia"/>
          <w:rtl/>
        </w:rPr>
        <w:t>ا</w:t>
      </w:r>
      <w:r w:rsidRPr="007A15AC">
        <w:rPr>
          <w:rFonts w:hint="cs"/>
          <w:rtl/>
        </w:rPr>
        <w:t>ی</w:t>
      </w:r>
      <w:r w:rsidRPr="007A15AC">
        <w:rPr>
          <w:rFonts w:hint="eastAsia"/>
          <w:rtl/>
        </w:rPr>
        <w:t>ن</w:t>
      </w:r>
      <w:r w:rsidRPr="007A15AC">
        <w:rPr>
          <w:rtl/>
        </w:rPr>
        <w:t xml:space="preserve"> </w:t>
      </w:r>
      <w:r w:rsidRPr="007A15AC">
        <w:rPr>
          <w:rFonts w:hint="eastAsia"/>
          <w:rtl/>
        </w:rPr>
        <w:t>ک</w:t>
      </w:r>
      <w:r w:rsidRPr="007A15AC">
        <w:rPr>
          <w:rFonts w:hint="cs"/>
          <w:rtl/>
        </w:rPr>
        <w:t>ی</w:t>
      </w:r>
      <w:r w:rsidRPr="007A15AC">
        <w:rPr>
          <w:rFonts w:hint="eastAsia"/>
          <w:rtl/>
        </w:rPr>
        <w:t>ف</w:t>
      </w:r>
      <w:r w:rsidRPr="007A15AC">
        <w:rPr>
          <w:rtl/>
        </w:rPr>
        <w:t xml:space="preserve"> </w:t>
      </w:r>
      <w:r w:rsidRPr="007A15AC">
        <w:rPr>
          <w:rFonts w:hint="eastAsia"/>
          <w:rtl/>
        </w:rPr>
        <w:t>با</w:t>
      </w:r>
      <w:r w:rsidRPr="007A15AC">
        <w:rPr>
          <w:rFonts w:hint="cs"/>
          <w:rtl/>
        </w:rPr>
        <w:t>ی</w:t>
      </w:r>
      <w:r w:rsidRPr="007A15AC">
        <w:rPr>
          <w:rFonts w:hint="eastAsia"/>
          <w:rtl/>
        </w:rPr>
        <w:t>د</w:t>
      </w:r>
      <w:r w:rsidRPr="007A15AC">
        <w:rPr>
          <w:rtl/>
        </w:rPr>
        <w:t xml:space="preserve"> </w:t>
      </w:r>
      <w:r w:rsidRPr="007A15AC">
        <w:rPr>
          <w:rFonts w:hint="eastAsia"/>
          <w:rtl/>
        </w:rPr>
        <w:t>دسته</w:t>
      </w:r>
      <w:r w:rsidRPr="007A15AC">
        <w:rPr>
          <w:rtl/>
        </w:rPr>
        <w:t xml:space="preserve"> </w:t>
      </w:r>
      <w:r w:rsidRPr="007A15AC">
        <w:rPr>
          <w:rFonts w:hint="eastAsia"/>
          <w:rtl/>
        </w:rPr>
        <w:t>دستگاه</w:t>
      </w:r>
      <w:r w:rsidRPr="007A15AC">
        <w:rPr>
          <w:rtl/>
        </w:rPr>
        <w:t xml:space="preserve"> </w:t>
      </w:r>
      <w:r w:rsidRPr="007A15AC">
        <w:rPr>
          <w:rFonts w:hint="eastAsia"/>
          <w:rtl/>
        </w:rPr>
        <w:t>در</w:t>
      </w:r>
      <w:r w:rsidRPr="007A15AC">
        <w:rPr>
          <w:rtl/>
        </w:rPr>
        <w:t xml:space="preserve"> </w:t>
      </w:r>
      <w:r w:rsidRPr="007A15AC">
        <w:rPr>
          <w:rFonts w:hint="eastAsia"/>
          <w:rtl/>
        </w:rPr>
        <w:t>حالت</w:t>
      </w:r>
      <w:r w:rsidRPr="007A15AC">
        <w:rPr>
          <w:rtl/>
        </w:rPr>
        <w:t xml:space="preserve"> </w:t>
      </w:r>
      <w:r w:rsidRPr="007A15AC">
        <w:rPr>
          <w:rFonts w:hint="eastAsia"/>
          <w:rtl/>
        </w:rPr>
        <w:t>عمود</w:t>
      </w:r>
      <w:r w:rsidRPr="007A15AC">
        <w:rPr>
          <w:rtl/>
        </w:rPr>
        <w:t xml:space="preserve"> </w:t>
      </w:r>
      <w:r w:rsidRPr="007A15AC">
        <w:rPr>
          <w:rFonts w:hint="eastAsia"/>
          <w:rtl/>
        </w:rPr>
        <w:t>قرار</w:t>
      </w:r>
      <w:r w:rsidRPr="007A15AC">
        <w:rPr>
          <w:rtl/>
        </w:rPr>
        <w:t xml:space="preserve"> </w:t>
      </w:r>
      <w:r w:rsidRPr="007A15AC">
        <w:rPr>
          <w:rFonts w:hint="eastAsia"/>
          <w:rtl/>
        </w:rPr>
        <w:t>گرفته</w:t>
      </w:r>
      <w:r w:rsidRPr="007A15AC">
        <w:rPr>
          <w:rtl/>
        </w:rPr>
        <w:t xml:space="preserve"> </w:t>
      </w:r>
      <w:r w:rsidRPr="007A15AC">
        <w:rPr>
          <w:rFonts w:hint="eastAsia"/>
          <w:rtl/>
        </w:rPr>
        <w:t>و</w:t>
      </w:r>
      <w:r w:rsidRPr="007A15AC">
        <w:rPr>
          <w:rtl/>
        </w:rPr>
        <w:t xml:space="preserve"> </w:t>
      </w:r>
      <w:r w:rsidRPr="007A15AC">
        <w:rPr>
          <w:rFonts w:hint="eastAsia"/>
          <w:rtl/>
        </w:rPr>
        <w:t>دستگاه</w:t>
      </w:r>
      <w:r w:rsidRPr="007A15AC">
        <w:rPr>
          <w:rtl/>
        </w:rPr>
        <w:t xml:space="preserve"> </w:t>
      </w:r>
      <w:r w:rsidRPr="007A15AC">
        <w:rPr>
          <w:rFonts w:hint="eastAsia"/>
          <w:rtl/>
        </w:rPr>
        <w:t>درون</w:t>
      </w:r>
      <w:r w:rsidRPr="007A15AC">
        <w:rPr>
          <w:rtl/>
        </w:rPr>
        <w:t xml:space="preserve"> </w:t>
      </w:r>
      <w:r w:rsidRPr="007A15AC">
        <w:rPr>
          <w:rFonts w:hint="eastAsia"/>
          <w:rtl/>
        </w:rPr>
        <w:t>ک</w:t>
      </w:r>
      <w:r w:rsidRPr="007A15AC">
        <w:rPr>
          <w:rFonts w:hint="cs"/>
          <w:rtl/>
        </w:rPr>
        <w:t>ی</w:t>
      </w:r>
      <w:r w:rsidRPr="007A15AC">
        <w:rPr>
          <w:rFonts w:hint="eastAsia"/>
          <w:rtl/>
        </w:rPr>
        <w:t>ف</w:t>
      </w:r>
      <w:r w:rsidRPr="007A15AC">
        <w:rPr>
          <w:rtl/>
        </w:rPr>
        <w:t xml:space="preserve"> </w:t>
      </w:r>
      <w:r w:rsidRPr="007A15AC">
        <w:rPr>
          <w:rFonts w:hint="eastAsia"/>
          <w:rtl/>
        </w:rPr>
        <w:t>قرار</w:t>
      </w:r>
      <w:r w:rsidRPr="007A15AC">
        <w:rPr>
          <w:rtl/>
        </w:rPr>
        <w:t xml:space="preserve"> </w:t>
      </w:r>
      <w:r w:rsidR="00EA514E">
        <w:rPr>
          <w:rFonts w:hint="cs"/>
          <w:rtl/>
        </w:rPr>
        <w:t>داده</w:t>
      </w:r>
      <w:r w:rsidRPr="007A15AC">
        <w:rPr>
          <w:rtl/>
        </w:rPr>
        <w:t xml:space="preserve"> </w:t>
      </w:r>
      <w:r w:rsidRPr="007A15AC">
        <w:rPr>
          <w:rFonts w:hint="eastAsia"/>
          <w:rtl/>
        </w:rPr>
        <w:t>شود</w:t>
      </w:r>
      <w:r w:rsidRPr="007A15AC">
        <w:rPr>
          <w:rtl/>
        </w:rPr>
        <w:t xml:space="preserve"> </w:t>
      </w:r>
      <w:r w:rsidRPr="007A15AC">
        <w:rPr>
          <w:rFonts w:hint="eastAsia"/>
          <w:rtl/>
        </w:rPr>
        <w:t>و</w:t>
      </w:r>
      <w:r w:rsidRPr="007A15AC">
        <w:rPr>
          <w:rtl/>
        </w:rPr>
        <w:t xml:space="preserve"> </w:t>
      </w:r>
      <w:r w:rsidRPr="007A15AC">
        <w:rPr>
          <w:rFonts w:hint="eastAsia"/>
          <w:rtl/>
        </w:rPr>
        <w:t>نها</w:t>
      </w:r>
      <w:r w:rsidRPr="007A15AC">
        <w:rPr>
          <w:rFonts w:hint="cs"/>
          <w:rtl/>
        </w:rPr>
        <w:t>ی</w:t>
      </w:r>
      <w:r w:rsidRPr="007A15AC">
        <w:rPr>
          <w:rFonts w:hint="eastAsia"/>
          <w:rtl/>
        </w:rPr>
        <w:t>تا</w:t>
      </w:r>
      <w:r w:rsidR="00EA514E">
        <w:rPr>
          <w:rFonts w:hint="cs"/>
          <w:rtl/>
        </w:rPr>
        <w:t>ً</w:t>
      </w:r>
      <w:r w:rsidRPr="007A15AC">
        <w:rPr>
          <w:rtl/>
        </w:rPr>
        <w:t xml:space="preserve"> </w:t>
      </w:r>
      <w:r w:rsidRPr="007A15AC">
        <w:rPr>
          <w:rFonts w:hint="eastAsia"/>
          <w:rtl/>
        </w:rPr>
        <w:t>در</w:t>
      </w:r>
      <w:r w:rsidRPr="007A15AC">
        <w:rPr>
          <w:rtl/>
        </w:rPr>
        <w:t xml:space="preserve"> </w:t>
      </w:r>
      <w:r w:rsidRPr="007A15AC">
        <w:rPr>
          <w:rFonts w:hint="eastAsia"/>
          <w:rtl/>
        </w:rPr>
        <w:t>ک</w:t>
      </w:r>
      <w:r w:rsidRPr="007A15AC">
        <w:rPr>
          <w:rFonts w:hint="cs"/>
          <w:rtl/>
        </w:rPr>
        <w:t>ی</w:t>
      </w:r>
      <w:r w:rsidRPr="007A15AC">
        <w:rPr>
          <w:rFonts w:hint="eastAsia"/>
          <w:rtl/>
        </w:rPr>
        <w:t>ف</w:t>
      </w:r>
      <w:r w:rsidRPr="007A15AC">
        <w:rPr>
          <w:rtl/>
        </w:rPr>
        <w:t xml:space="preserve"> </w:t>
      </w:r>
      <w:r w:rsidRPr="007A15AC">
        <w:rPr>
          <w:rFonts w:hint="eastAsia"/>
          <w:rtl/>
        </w:rPr>
        <w:t>بسته</w:t>
      </w:r>
      <w:r w:rsidRPr="007A15AC">
        <w:rPr>
          <w:rtl/>
        </w:rPr>
        <w:t xml:space="preserve"> </w:t>
      </w:r>
      <w:r w:rsidRPr="007A15AC">
        <w:rPr>
          <w:rFonts w:hint="eastAsia"/>
          <w:rtl/>
        </w:rPr>
        <w:t>شود</w:t>
      </w:r>
      <w:r w:rsidRPr="007A15AC">
        <w:rPr>
          <w:rtl/>
        </w:rPr>
        <w:t>.</w:t>
      </w:r>
    </w:p>
    <w:p w14:paraId="3D740EEC" w14:textId="08144871" w:rsidR="006E5E2B" w:rsidRPr="00BC1475" w:rsidRDefault="005B37BC" w:rsidP="006E5E2B">
      <w:pPr>
        <w:pStyle w:val="AAAR-Normal"/>
        <w:rPr>
          <w:lang w:val="es-ES"/>
        </w:rPr>
      </w:pPr>
      <w:r w:rsidRPr="005B37BC">
        <w:rPr>
          <w:rtl/>
          <w:lang w:val="es-ES"/>
        </w:rPr>
        <w:t>لوضع الجهاز داخل هذه الحقيبة ، يجب وضع مقبض الجهاز في وضع عمودي ويجب وضع الجهاز داخل الحقيبة وإغلاقه أخيرًا في الحقيبة.</w:t>
      </w:r>
    </w:p>
    <w:p w14:paraId="0444140A" w14:textId="77777777" w:rsidR="007A15AC" w:rsidRDefault="00AF5858" w:rsidP="00D218BD">
      <w:pPr>
        <w:pStyle w:val="AAE-Normal"/>
      </w:pPr>
      <w:r w:rsidRPr="00AF5858">
        <w:t>To place it inside the case, t</w:t>
      </w:r>
      <w:r>
        <w:t xml:space="preserve">he device must be standing perpendicular to the surface. Then it </w:t>
      </w:r>
      <w:r w:rsidRPr="00D218BD">
        <w:t>can</w:t>
      </w:r>
      <w:r>
        <w:t xml:space="preserve"> be placed in the case and</w:t>
      </w:r>
      <w:r w:rsidR="00261308">
        <w:t xml:space="preserve"> after that</w:t>
      </w:r>
      <w:r w:rsidR="009E0017">
        <w:t>,</w:t>
      </w:r>
      <w:r>
        <w:t xml:space="preserve"> the case can be closed. </w:t>
      </w:r>
    </w:p>
    <w:p w14:paraId="42C16B1F" w14:textId="28784F43" w:rsidR="001F5BD3" w:rsidRDefault="009E0017" w:rsidP="002652D8">
      <w:pPr>
        <w:pStyle w:val="AAG-Normal"/>
        <w:rPr>
          <w:color w:val="000000" w:themeColor="text1"/>
          <w:lang w:val="de-DE"/>
        </w:rPr>
      </w:pPr>
      <w:r w:rsidRPr="00030B38">
        <w:rPr>
          <w:color w:val="000000" w:themeColor="text1"/>
          <w:lang w:val="de-DE"/>
        </w:rPr>
        <w:t>Um es in das Gehäuse zu platzieren, muss das Gerät senkrecht zur Oberfläche stehen. Dann kann es in das Gehäuse gelegt werden und danach kann der Fall geschlossen werden.</w:t>
      </w:r>
    </w:p>
    <w:p w14:paraId="2A857517" w14:textId="217CB617"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Para colocarlo en el interior de la caja, el dispositivo debe estar en posición perpendicular a la superficie. Entonces puede ser colocado en la caja y después de eso, la caja puede ser cerrada.</w:t>
      </w:r>
    </w:p>
    <w:p w14:paraId="48624D4F" w14:textId="7E3CB3B0" w:rsidR="00D227A6" w:rsidRPr="00BC1475" w:rsidRDefault="00D227A6" w:rsidP="00D227A6">
      <w:pPr>
        <w:pStyle w:val="AARU-Normal"/>
        <w:jc w:val="left"/>
        <w:rPr>
          <w:lang w:val="es-ES"/>
        </w:rPr>
      </w:pPr>
      <w:r>
        <w:rPr>
          <w:lang w:val="es-ES"/>
        </w:rPr>
        <w:t>Russian...</w:t>
      </w:r>
    </w:p>
    <w:p w14:paraId="6F2C933D" w14:textId="6AA5A30B" w:rsidR="002652D8" w:rsidRPr="00BC1475" w:rsidRDefault="00F053B6" w:rsidP="00063E3A">
      <w:pPr>
        <w:pStyle w:val="AAF-Normal"/>
        <w:rPr>
          <w:lang w:val="es-ES"/>
        </w:rPr>
      </w:pPr>
      <w:r w:rsidRPr="00BC1475">
        <w:rPr>
          <w:lang w:val="es-ES"/>
        </w:rPr>
        <w:t>Pour le placer à l'intérieur du boîtier, l'appareil doit être perpendiculaire à la surface. Ensuite, il peut être placé dans le boîtier et après cela, le boîtier peut être fermé.</w:t>
      </w:r>
    </w:p>
    <w:p w14:paraId="1137538A" w14:textId="7CF5BB49" w:rsidR="007607D6" w:rsidRDefault="007607D6" w:rsidP="00F93696">
      <w:pPr>
        <w:pStyle w:val="AAA-MatnAsli"/>
        <w:rPr>
          <w:rtl/>
        </w:rPr>
      </w:pPr>
      <w:r w:rsidRPr="003C6CBC">
        <w:rPr>
          <w:rFonts w:hint="cs"/>
          <w:rtl/>
        </w:rPr>
        <w:t>در جلو و پشت این کیف محل هایی برای قرارگیری تجهیزات همراه دستگاه در نظر گرفت</w:t>
      </w:r>
      <w:r w:rsidR="00BD5434">
        <w:rPr>
          <w:rFonts w:hint="cs"/>
          <w:rtl/>
        </w:rPr>
        <w:t>ه شده است</w:t>
      </w:r>
      <w:r w:rsidR="005F529B">
        <w:rPr>
          <w:rFonts w:hint="cs"/>
          <w:rtl/>
        </w:rPr>
        <w:t>.</w:t>
      </w:r>
    </w:p>
    <w:p w14:paraId="7A1ECA24" w14:textId="6463687A" w:rsidR="006E5E2B" w:rsidRPr="00BC1475" w:rsidRDefault="005B37BC" w:rsidP="006E5E2B">
      <w:pPr>
        <w:pStyle w:val="AAAR-Normal"/>
        <w:rPr>
          <w:lang w:val="es-ES"/>
        </w:rPr>
      </w:pPr>
      <w:r w:rsidRPr="005B37BC">
        <w:rPr>
          <w:rtl/>
          <w:lang w:val="es-ES"/>
        </w:rPr>
        <w:t>يوجد في الجزء الأمامي والخلفي من هذه الحقيبة أماكن لوضع المعدات التي تأتي مع الجهاز.</w:t>
      </w:r>
    </w:p>
    <w:p w14:paraId="128C8F5B" w14:textId="77777777" w:rsidR="003B5512" w:rsidRDefault="00CC65B8" w:rsidP="00EF038D">
      <w:pPr>
        <w:pStyle w:val="AAE-Normal"/>
      </w:pPr>
      <w:r w:rsidRPr="00CC65B8">
        <w:t>At the front and back of the case</w:t>
      </w:r>
      <w:r w:rsidR="009E0017">
        <w:t>,</w:t>
      </w:r>
      <w:r w:rsidRPr="00CC65B8">
        <w:t xml:space="preserve"> there are pockets </w:t>
      </w:r>
      <w:r>
        <w:t>where</w:t>
      </w:r>
      <w:r w:rsidRPr="00CC65B8">
        <w:t xml:space="preserve"> the equipment of the device can be placed.</w:t>
      </w:r>
    </w:p>
    <w:p w14:paraId="35644EB5" w14:textId="2B532685" w:rsidR="009E0017" w:rsidRDefault="009E0017" w:rsidP="002652D8">
      <w:pPr>
        <w:pStyle w:val="AAG-Normal"/>
        <w:rPr>
          <w:color w:val="000000" w:themeColor="text1"/>
          <w:lang w:val="de-DE"/>
        </w:rPr>
      </w:pPr>
      <w:r w:rsidRPr="00030B38">
        <w:rPr>
          <w:color w:val="000000" w:themeColor="text1"/>
          <w:lang w:val="de-DE"/>
        </w:rPr>
        <w:t>An der Vorder- und Rückseite der Tasche befinden sich Taschen, in denen die Ausrüstung des Gerätes</w:t>
      </w:r>
      <w:r w:rsidR="00CC159F" w:rsidRPr="00030B38">
        <w:rPr>
          <w:color w:val="000000" w:themeColor="text1"/>
          <w:lang w:val="de-DE"/>
        </w:rPr>
        <w:t xml:space="preserve"> platziert werden kann.</w:t>
      </w:r>
    </w:p>
    <w:p w14:paraId="2FF99795" w14:textId="1E56DBB0" w:rsidR="002652D8" w:rsidRDefault="007F263F" w:rsidP="002652D8">
      <w:pPr>
        <w:pStyle w:val="AAS-Normal"/>
        <w:rPr>
          <w:lang w:val="es-ES"/>
        </w:rPr>
      </w:pPr>
      <w:r w:rsidRPr="00BC1475">
        <w:rPr>
          <w:lang w:val="es-ES"/>
        </w:rPr>
        <w:t>.</w:t>
      </w:r>
      <w:r w:rsidRPr="00F13B8D">
        <w:rPr>
          <w:lang w:val="es-ES"/>
        </w:rPr>
        <w:t xml:space="preserve"> </w:t>
      </w:r>
      <w:r w:rsidRPr="00BC1475">
        <w:rPr>
          <w:lang w:val="es-ES"/>
        </w:rPr>
        <w:t>En la parte delantera y trasera del maletín, hay bolsillos donde se puede colocar el equipo del dispositivo.</w:t>
      </w:r>
    </w:p>
    <w:p w14:paraId="0536B1ED" w14:textId="1E549369" w:rsidR="00D227A6" w:rsidRPr="00BC1475" w:rsidRDefault="00D227A6" w:rsidP="00D227A6">
      <w:pPr>
        <w:pStyle w:val="AARU-Normal"/>
        <w:jc w:val="left"/>
        <w:rPr>
          <w:lang w:val="es-ES"/>
        </w:rPr>
      </w:pPr>
      <w:r>
        <w:rPr>
          <w:lang w:val="es-ES"/>
        </w:rPr>
        <w:t>Russian...</w:t>
      </w:r>
    </w:p>
    <w:p w14:paraId="24FE5E3C" w14:textId="5D334040" w:rsidR="002652D8" w:rsidRPr="00BC1475" w:rsidRDefault="00F053B6" w:rsidP="00063E3A">
      <w:pPr>
        <w:pStyle w:val="AAF-Normal"/>
        <w:rPr>
          <w:lang w:val="es-ES"/>
        </w:rPr>
      </w:pPr>
      <w:r w:rsidRPr="00BC1475">
        <w:rPr>
          <w:lang w:val="es-ES"/>
        </w:rPr>
        <w:t>À l'avant et à l'arrière du boîtier, il y a des poches où l'équipement de l'appareil peut être placé.</w:t>
      </w:r>
    </w:p>
    <w:p w14:paraId="4300CE67" w14:textId="774C8CF3" w:rsidR="00C26216" w:rsidRDefault="0094147A" w:rsidP="00F93696">
      <w:pPr>
        <w:pStyle w:val="AAA-MatnAsli"/>
        <w:rPr>
          <w:color w:val="0070C0"/>
          <w:rtl/>
        </w:rPr>
      </w:pPr>
      <w:r w:rsidRPr="00256BC1">
        <w:rPr>
          <w:rFonts w:hint="cs"/>
          <w:color w:val="0070C0"/>
          <w:highlight w:val="yellow"/>
          <w:rtl/>
        </w:rPr>
        <w:t>درون کوله پشتی همراه دستگاه سه رشته کابل 7 متری و 8 عدد کلمپی جهت تست‌های مرتبط با ترانسفورماتور و کلیدهای قدرت قرار گرفته</w:t>
      </w:r>
      <w:r w:rsidR="003D47F4" w:rsidRPr="00256BC1">
        <w:rPr>
          <w:rFonts w:hint="cs"/>
          <w:color w:val="0070C0"/>
          <w:highlight w:val="yellow"/>
          <w:rtl/>
        </w:rPr>
        <w:t>، همچنین چند عدد گیره برای نگه‌داشتن اتصال بین کابل‌ها قرار گرفته است.</w:t>
      </w:r>
    </w:p>
    <w:p w14:paraId="4EC847AE" w14:textId="1C343541" w:rsidR="006E5E2B" w:rsidRPr="00BC1475" w:rsidRDefault="005B37BC" w:rsidP="006E5E2B">
      <w:pPr>
        <w:pStyle w:val="AAAR-Normal"/>
        <w:rPr>
          <w:lang w:val="es-ES"/>
        </w:rPr>
      </w:pPr>
      <w:r w:rsidRPr="005B37BC">
        <w:rPr>
          <w:rtl/>
          <w:lang w:val="es-ES"/>
        </w:rPr>
        <w:t>يوجد داخل حقيبة الظهر مع الجهاز ثلاثة خيوط من كابل بطول 7 أمتار و 8 مشابك للاختبارات المتعلقة بالمحولات ومفاتيح الطاقة ، بالإضافة إلى عدة مشابك لتثبيت الاتصال بين الكابلات.</w:t>
      </w:r>
    </w:p>
    <w:p w14:paraId="0A01A911" w14:textId="7797EAF1" w:rsidR="00EF038D" w:rsidRDefault="00EF038D" w:rsidP="00470073">
      <w:pPr>
        <w:pStyle w:val="AAE-Normal"/>
        <w:rPr>
          <w:color w:val="0070C0"/>
        </w:rPr>
      </w:pPr>
      <w:r w:rsidRPr="00EF038D">
        <w:rPr>
          <w:color w:val="0070C0"/>
        </w:rPr>
        <w:t>Inside the backpack, along with the device, there are three 7</w:t>
      </w:r>
      <w:r>
        <w:rPr>
          <w:color w:val="0070C0"/>
        </w:rPr>
        <w:t>-meter</w:t>
      </w:r>
      <w:r w:rsidRPr="00EF038D">
        <w:rPr>
          <w:color w:val="0070C0"/>
        </w:rPr>
        <w:t xml:space="preserve"> cables and 8 clamps for test</w:t>
      </w:r>
      <w:r>
        <w:rPr>
          <w:color w:val="0070C0"/>
        </w:rPr>
        <w:t>ing</w:t>
      </w:r>
      <w:r w:rsidRPr="00EF038D">
        <w:rPr>
          <w:color w:val="0070C0"/>
        </w:rPr>
        <w:t xml:space="preserve"> transformers and </w:t>
      </w:r>
      <w:r>
        <w:rPr>
          <w:color w:val="0070C0"/>
        </w:rPr>
        <w:t>circuit breakers</w:t>
      </w:r>
      <w:r w:rsidRPr="00EF038D">
        <w:rPr>
          <w:color w:val="0070C0"/>
        </w:rPr>
        <w:t>, as well as several clamps to hold the connection between the cables.</w:t>
      </w:r>
    </w:p>
    <w:p w14:paraId="653D792C" w14:textId="17AFCDDA" w:rsidR="00EF038D" w:rsidRDefault="005C25C7" w:rsidP="002652D8">
      <w:pPr>
        <w:pStyle w:val="AAG-Normal"/>
        <w:rPr>
          <w:lang w:val="de-DE"/>
        </w:rPr>
      </w:pPr>
      <w:r w:rsidRPr="00030B38">
        <w:rPr>
          <w:lang w:val="de-DE"/>
        </w:rPr>
        <w:t>Im Inneren des Rucksacks befinden sich zusammen mit dem Gerät drei 7-Meter-Kabel und 8 Klemmen um die Transformatoren zu testen und Leistungsschalter sowie mehrere Klemmen, um die Verbindung zwischen den Kabeln zu halten.</w:t>
      </w:r>
    </w:p>
    <w:p w14:paraId="67DD1B99" w14:textId="264A2988" w:rsidR="00BC1475" w:rsidRPr="00BC1475" w:rsidRDefault="00BC1475" w:rsidP="00063E3A">
      <w:pPr>
        <w:pStyle w:val="AAF-Normal"/>
        <w:rPr>
          <w:lang w:val="de-DE"/>
        </w:rPr>
      </w:pPr>
      <w:r w:rsidRPr="00BC1475">
        <w:rPr>
          <w:lang w:val="de-DE"/>
        </w:rPr>
        <w:t>Dentro de la mochila, junto con el aparato, hay tres cables de 7 metros y 8 pinzas para probar transformadores y disyuntores, así como varias pinzas para mantener la conexión entre los cables.</w:t>
      </w:r>
    </w:p>
    <w:p w14:paraId="0FE6E15B" w14:textId="13B00BE4" w:rsidR="002652D8" w:rsidRDefault="00F053B6" w:rsidP="00063E3A">
      <w:pPr>
        <w:pStyle w:val="AAF-Normal"/>
        <w:rPr>
          <w:lang w:val="es-ES"/>
        </w:rPr>
      </w:pPr>
      <w:r w:rsidRPr="00BC1475">
        <w:rPr>
          <w:lang w:val="es-ES"/>
        </w:rPr>
        <w:t>À l'intérieur du sac à dos, avec l'appareil, il y a trois câbles de 7 mètres et 8 pinces pour tester les transformateurs et les disjoncteurs, ainsi que plusieurs pinces pour maintenir la connexion entre les câbles.</w:t>
      </w:r>
    </w:p>
    <w:p w14:paraId="4B726D5F" w14:textId="77777777" w:rsidR="00974D5F" w:rsidRDefault="00974D5F" w:rsidP="00974D5F">
      <w:pPr>
        <w:pStyle w:val="AAFA-Question"/>
        <w:bidi/>
        <w:rPr>
          <w:lang w:val="es-ES"/>
        </w:rPr>
      </w:pPr>
      <w:r w:rsidRPr="00974D5F">
        <w:rPr>
          <w:rtl/>
          <w:lang w:val="es-ES"/>
        </w:rPr>
        <w:t>مراحل خارج کردن دستگاه از چمدان و تغ</w:t>
      </w:r>
      <w:r w:rsidRPr="00974D5F">
        <w:rPr>
          <w:rFonts w:hint="cs"/>
          <w:rtl/>
          <w:lang w:val="es-ES"/>
        </w:rPr>
        <w:t>یی</w:t>
      </w:r>
      <w:r w:rsidRPr="00974D5F">
        <w:rPr>
          <w:rFonts w:hint="eastAsia"/>
          <w:rtl/>
          <w:lang w:val="es-ES"/>
        </w:rPr>
        <w:t>ر</w:t>
      </w:r>
      <w:r w:rsidRPr="00974D5F">
        <w:rPr>
          <w:rtl/>
          <w:lang w:val="es-ES"/>
        </w:rPr>
        <w:t xml:space="preserve"> وضع</w:t>
      </w:r>
      <w:r w:rsidRPr="00974D5F">
        <w:rPr>
          <w:rFonts w:hint="cs"/>
          <w:rtl/>
          <w:lang w:val="es-ES"/>
        </w:rPr>
        <w:t>ی</w:t>
      </w:r>
      <w:r w:rsidRPr="00974D5F">
        <w:rPr>
          <w:rFonts w:hint="eastAsia"/>
          <w:rtl/>
          <w:lang w:val="es-ES"/>
        </w:rPr>
        <w:t>ت</w:t>
      </w:r>
      <w:r w:rsidRPr="00974D5F">
        <w:rPr>
          <w:rtl/>
          <w:lang w:val="es-ES"/>
        </w:rPr>
        <w:t xml:space="preserve"> دسته دستگاه چگونه است؟</w:t>
      </w:r>
      <w:r w:rsidRPr="00974D5F">
        <w:rPr>
          <w:lang w:val="es-ES"/>
        </w:rPr>
        <w:t xml:space="preserve"> </w:t>
      </w:r>
    </w:p>
    <w:p w14:paraId="6970EC69" w14:textId="5EBD0775" w:rsidR="00974D5F" w:rsidRDefault="00974D5F" w:rsidP="00974D5F">
      <w:pPr>
        <w:pStyle w:val="AAAR-Question"/>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1E60CAEE" w14:textId="0255BEBE" w:rsidR="00974D5F" w:rsidRDefault="00974D5F" w:rsidP="00974D5F">
      <w:pPr>
        <w:pStyle w:val="AAE-Question"/>
        <w:jc w:val="left"/>
        <w:rPr>
          <w:rtl/>
          <w:lang w:val="es-ES"/>
        </w:rPr>
      </w:pPr>
      <w:r>
        <w:rPr>
          <w:lang w:val="es-ES"/>
        </w:rPr>
        <w:t>CommingSoon</w:t>
      </w:r>
      <w:r>
        <w:rPr>
          <w:rtl/>
          <w:lang w:val="es-ES"/>
        </w:rPr>
        <w:t>...</w:t>
      </w:r>
    </w:p>
    <w:p w14:paraId="3BAAF4EE" w14:textId="288317BE" w:rsidR="00974D5F" w:rsidRDefault="00974D5F" w:rsidP="00974D5F">
      <w:pPr>
        <w:pStyle w:val="AAG-Question"/>
        <w:jc w:val="left"/>
        <w:rPr>
          <w:lang w:val="es-ES"/>
        </w:rPr>
      </w:pPr>
      <w:r>
        <w:rPr>
          <w:lang w:val="es-ES"/>
        </w:rPr>
        <w:t>Demnächst...</w:t>
      </w:r>
    </w:p>
    <w:p w14:paraId="107CBB3C" w14:textId="1C27A705" w:rsidR="00974D5F" w:rsidRDefault="00974D5F" w:rsidP="00974D5F">
      <w:pPr>
        <w:pStyle w:val="AAS-Question"/>
        <w:jc w:val="left"/>
        <w:rPr>
          <w:lang w:val="es-ES"/>
        </w:rPr>
      </w:pPr>
      <w:r>
        <w:rPr>
          <w:lang w:val="es-ES"/>
        </w:rPr>
        <w:t>Próximamente...</w:t>
      </w:r>
    </w:p>
    <w:p w14:paraId="7277D8E8" w14:textId="7AC93523" w:rsidR="00974D5F" w:rsidRDefault="00974D5F" w:rsidP="00974D5F">
      <w:pPr>
        <w:pStyle w:val="AARU-Question"/>
        <w:jc w:val="left"/>
        <w:rPr>
          <w:lang w:val="es-ES"/>
        </w:rPr>
      </w:pPr>
      <w:r>
        <w:rPr>
          <w:lang w:val="es-ES"/>
        </w:rPr>
        <w:t>Beckope...</w:t>
      </w:r>
    </w:p>
    <w:p w14:paraId="3C863F50" w14:textId="0537A4ED" w:rsidR="00974D5F" w:rsidRPr="00974D5F" w:rsidRDefault="00974D5F" w:rsidP="00974D5F">
      <w:pPr>
        <w:pStyle w:val="AAF-Question"/>
        <w:jc w:val="left"/>
        <w:rPr>
          <w:rtl/>
          <w:lang w:val="es-ES"/>
        </w:rPr>
      </w:pPr>
      <w:r>
        <w:rPr>
          <w:lang w:val="es-ES"/>
        </w:rPr>
        <w:t>Bientôt disponible...</w:t>
      </w:r>
    </w:p>
    <w:p w14:paraId="7FDABE8F" w14:textId="77777777" w:rsidR="00974D5F" w:rsidRDefault="00974D5F" w:rsidP="00974D5F">
      <w:pPr>
        <w:pStyle w:val="AAFA-Answer"/>
        <w:bidi/>
        <w:rPr>
          <w:lang w:val="es-ES"/>
        </w:rPr>
      </w:pPr>
      <w:r w:rsidRPr="00974D5F">
        <w:rPr>
          <w:lang w:val="es-ES"/>
        </w:rPr>
        <w:t xml:space="preserve"> </w:t>
      </w:r>
      <w:r w:rsidRPr="00974D5F">
        <w:rPr>
          <w:rtl/>
          <w:lang w:val="es-ES"/>
        </w:rPr>
        <w:t>برا</w:t>
      </w:r>
      <w:r w:rsidRPr="00974D5F">
        <w:rPr>
          <w:rFonts w:hint="cs"/>
          <w:rtl/>
          <w:lang w:val="es-ES"/>
        </w:rPr>
        <w:t>ی</w:t>
      </w:r>
      <w:r w:rsidRPr="00974D5F">
        <w:rPr>
          <w:rtl/>
          <w:lang w:val="es-ES"/>
        </w:rPr>
        <w:t xml:space="preserve"> خارج کردن دستگاه از چمدان، با</w:t>
      </w:r>
      <w:r w:rsidRPr="00974D5F">
        <w:rPr>
          <w:rFonts w:hint="cs"/>
          <w:rtl/>
          <w:lang w:val="es-ES"/>
        </w:rPr>
        <w:t>ی</w:t>
      </w:r>
      <w:r w:rsidRPr="00974D5F">
        <w:rPr>
          <w:rFonts w:hint="eastAsia"/>
          <w:rtl/>
          <w:lang w:val="es-ES"/>
        </w:rPr>
        <w:t>د</w:t>
      </w:r>
      <w:r w:rsidRPr="00974D5F">
        <w:rPr>
          <w:rtl/>
          <w:lang w:val="es-ES"/>
        </w:rPr>
        <w:t xml:space="preserve"> دسته را با فشردن شست</w:t>
      </w:r>
      <w:r w:rsidRPr="00974D5F">
        <w:rPr>
          <w:rFonts w:hint="cs"/>
          <w:rtl/>
          <w:lang w:val="es-ES"/>
        </w:rPr>
        <w:t>ی</w:t>
      </w:r>
      <w:r w:rsidRPr="00974D5F">
        <w:rPr>
          <w:rtl/>
          <w:lang w:val="es-ES"/>
        </w:rPr>
        <w:t xml:space="preserve"> در حالت 45 درجه قرار داده و از چمدان خارج کرد. برا</w:t>
      </w:r>
      <w:r w:rsidRPr="00974D5F">
        <w:rPr>
          <w:rFonts w:hint="cs"/>
          <w:rtl/>
          <w:lang w:val="es-ES"/>
        </w:rPr>
        <w:t>ی</w:t>
      </w:r>
      <w:r w:rsidRPr="00974D5F">
        <w:rPr>
          <w:rtl/>
          <w:lang w:val="es-ES"/>
        </w:rPr>
        <w:t xml:space="preserve"> تغ</w:t>
      </w:r>
      <w:r w:rsidRPr="00974D5F">
        <w:rPr>
          <w:rFonts w:hint="cs"/>
          <w:rtl/>
          <w:lang w:val="es-ES"/>
        </w:rPr>
        <w:t>یی</w:t>
      </w:r>
      <w:r w:rsidRPr="00974D5F">
        <w:rPr>
          <w:rFonts w:hint="eastAsia"/>
          <w:rtl/>
          <w:lang w:val="es-ES"/>
        </w:rPr>
        <w:t>ر</w:t>
      </w:r>
      <w:r w:rsidRPr="00974D5F">
        <w:rPr>
          <w:rtl/>
          <w:lang w:val="es-ES"/>
        </w:rPr>
        <w:t xml:space="preserve"> وضع</w:t>
      </w:r>
      <w:r w:rsidRPr="00974D5F">
        <w:rPr>
          <w:rFonts w:hint="cs"/>
          <w:rtl/>
          <w:lang w:val="es-ES"/>
        </w:rPr>
        <w:t>ی</w:t>
      </w:r>
      <w:r w:rsidRPr="00974D5F">
        <w:rPr>
          <w:rFonts w:hint="eastAsia"/>
          <w:rtl/>
          <w:lang w:val="es-ES"/>
        </w:rPr>
        <w:t>ت</w:t>
      </w:r>
      <w:r w:rsidRPr="00974D5F">
        <w:rPr>
          <w:rtl/>
          <w:lang w:val="es-ES"/>
        </w:rPr>
        <w:t xml:space="preserve"> دسته دستگاه لازم است دکمه‌ها</w:t>
      </w:r>
      <w:r w:rsidRPr="00974D5F">
        <w:rPr>
          <w:rFonts w:hint="cs"/>
          <w:rtl/>
          <w:lang w:val="es-ES"/>
        </w:rPr>
        <w:t>ی</w:t>
      </w:r>
      <w:r w:rsidRPr="00974D5F">
        <w:rPr>
          <w:rtl/>
          <w:lang w:val="es-ES"/>
        </w:rPr>
        <w:t xml:space="preserve"> کنار</w:t>
      </w:r>
      <w:r w:rsidRPr="00974D5F">
        <w:rPr>
          <w:rFonts w:hint="cs"/>
          <w:rtl/>
          <w:lang w:val="es-ES"/>
        </w:rPr>
        <w:t>ی</w:t>
      </w:r>
      <w:r w:rsidRPr="00974D5F">
        <w:rPr>
          <w:rtl/>
          <w:lang w:val="es-ES"/>
        </w:rPr>
        <w:t xml:space="preserve"> دستگاه همزمان فشار داده شوند و تغ</w:t>
      </w:r>
      <w:r w:rsidRPr="00974D5F">
        <w:rPr>
          <w:rFonts w:hint="cs"/>
          <w:rtl/>
          <w:lang w:val="es-ES"/>
        </w:rPr>
        <w:t>یی</w:t>
      </w:r>
      <w:r w:rsidRPr="00974D5F">
        <w:rPr>
          <w:rFonts w:hint="eastAsia"/>
          <w:rtl/>
          <w:lang w:val="es-ES"/>
        </w:rPr>
        <w:t>ر</w:t>
      </w:r>
      <w:r w:rsidRPr="00974D5F">
        <w:rPr>
          <w:rtl/>
          <w:lang w:val="es-ES"/>
        </w:rPr>
        <w:t xml:space="preserve"> وضع</w:t>
      </w:r>
      <w:r w:rsidRPr="00974D5F">
        <w:rPr>
          <w:rFonts w:hint="cs"/>
          <w:rtl/>
          <w:lang w:val="es-ES"/>
        </w:rPr>
        <w:t>ی</w:t>
      </w:r>
      <w:r w:rsidRPr="00974D5F">
        <w:rPr>
          <w:rFonts w:hint="eastAsia"/>
          <w:rtl/>
          <w:lang w:val="es-ES"/>
        </w:rPr>
        <w:t>ت</w:t>
      </w:r>
      <w:r w:rsidRPr="00974D5F">
        <w:rPr>
          <w:rtl/>
          <w:lang w:val="es-ES"/>
        </w:rPr>
        <w:t xml:space="preserve"> انجام شود. پس از قرار گرفتن دستگاه بر رو</w:t>
      </w:r>
      <w:r w:rsidRPr="00974D5F">
        <w:rPr>
          <w:rFonts w:hint="cs"/>
          <w:rtl/>
          <w:lang w:val="es-ES"/>
        </w:rPr>
        <w:t>ی</w:t>
      </w:r>
      <w:r w:rsidRPr="00974D5F">
        <w:rPr>
          <w:rtl/>
          <w:lang w:val="es-ES"/>
        </w:rPr>
        <w:t xml:space="preserve"> سطح مورد نظ</w:t>
      </w:r>
      <w:r w:rsidRPr="00974D5F">
        <w:rPr>
          <w:rFonts w:hint="eastAsia"/>
          <w:rtl/>
          <w:lang w:val="es-ES"/>
        </w:rPr>
        <w:t>ر،</w:t>
      </w:r>
      <w:r w:rsidRPr="00974D5F">
        <w:rPr>
          <w:rtl/>
          <w:lang w:val="es-ES"/>
        </w:rPr>
        <w:t xml:space="preserve"> با فشار دادن شست</w:t>
      </w:r>
      <w:r w:rsidRPr="00974D5F">
        <w:rPr>
          <w:rFonts w:hint="cs"/>
          <w:rtl/>
          <w:lang w:val="es-ES"/>
        </w:rPr>
        <w:t>ی</w:t>
      </w:r>
      <w:r w:rsidRPr="00974D5F">
        <w:rPr>
          <w:rtl/>
          <w:lang w:val="es-ES"/>
        </w:rPr>
        <w:t xml:space="preserve"> م</w:t>
      </w:r>
      <w:r w:rsidRPr="00974D5F">
        <w:rPr>
          <w:rFonts w:hint="cs"/>
          <w:rtl/>
          <w:lang w:val="es-ES"/>
        </w:rPr>
        <w:t>ی‌</w:t>
      </w:r>
      <w:r w:rsidRPr="00974D5F">
        <w:rPr>
          <w:rFonts w:hint="eastAsia"/>
          <w:rtl/>
          <w:lang w:val="es-ES"/>
        </w:rPr>
        <w:t>توان</w:t>
      </w:r>
      <w:r w:rsidRPr="00974D5F">
        <w:rPr>
          <w:rtl/>
          <w:lang w:val="es-ES"/>
        </w:rPr>
        <w:t xml:space="preserve"> دسته آن را بر رو</w:t>
      </w:r>
      <w:r w:rsidRPr="00974D5F">
        <w:rPr>
          <w:rFonts w:hint="cs"/>
          <w:rtl/>
          <w:lang w:val="es-ES"/>
        </w:rPr>
        <w:t>ی</w:t>
      </w:r>
      <w:r w:rsidRPr="00974D5F">
        <w:rPr>
          <w:rtl/>
          <w:lang w:val="es-ES"/>
        </w:rPr>
        <w:t xml:space="preserve"> دستگاه قرار داد</w:t>
      </w:r>
      <w:r w:rsidRPr="00974D5F">
        <w:rPr>
          <w:lang w:val="es-ES"/>
        </w:rPr>
        <w:t xml:space="preserve">. </w:t>
      </w:r>
    </w:p>
    <w:p w14:paraId="133B41EE" w14:textId="455CA65D" w:rsidR="00974D5F" w:rsidRDefault="00974D5F" w:rsidP="00974D5F">
      <w:pPr>
        <w:pStyle w:val="AAAR-Answer"/>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28BCFBC1" w14:textId="7512EB49" w:rsidR="00974D5F" w:rsidRDefault="00974D5F" w:rsidP="00974D5F">
      <w:pPr>
        <w:pStyle w:val="AAE-Answer"/>
        <w:jc w:val="left"/>
        <w:rPr>
          <w:rtl/>
          <w:lang w:val="es-ES"/>
        </w:rPr>
      </w:pPr>
      <w:r>
        <w:rPr>
          <w:lang w:val="es-ES"/>
        </w:rPr>
        <w:t>CommingSoon</w:t>
      </w:r>
      <w:r>
        <w:rPr>
          <w:rtl/>
          <w:lang w:val="es-ES"/>
        </w:rPr>
        <w:t>...</w:t>
      </w:r>
    </w:p>
    <w:p w14:paraId="4FBE0F69" w14:textId="4961FCB2" w:rsidR="00974D5F" w:rsidRDefault="00974D5F" w:rsidP="00974D5F">
      <w:pPr>
        <w:pStyle w:val="AAG-Answer"/>
        <w:jc w:val="left"/>
        <w:rPr>
          <w:lang w:val="es-ES"/>
        </w:rPr>
      </w:pPr>
      <w:r>
        <w:rPr>
          <w:lang w:val="es-ES"/>
        </w:rPr>
        <w:t>Demnächst...</w:t>
      </w:r>
    </w:p>
    <w:p w14:paraId="46E8C859" w14:textId="6B5AE5CE" w:rsidR="00974D5F" w:rsidRDefault="00974D5F" w:rsidP="00974D5F">
      <w:pPr>
        <w:pStyle w:val="AAS-Answer"/>
        <w:jc w:val="left"/>
        <w:rPr>
          <w:lang w:val="es-ES"/>
        </w:rPr>
      </w:pPr>
      <w:r>
        <w:rPr>
          <w:lang w:val="es-ES"/>
        </w:rPr>
        <w:t>Próximamente...</w:t>
      </w:r>
    </w:p>
    <w:p w14:paraId="059E89B2" w14:textId="2E1524C4" w:rsidR="00974D5F" w:rsidRDefault="00974D5F" w:rsidP="00974D5F">
      <w:pPr>
        <w:pStyle w:val="AARU-Answer"/>
        <w:jc w:val="left"/>
        <w:rPr>
          <w:lang w:val="es-ES"/>
        </w:rPr>
      </w:pPr>
      <w:r>
        <w:rPr>
          <w:lang w:val="es-ES"/>
        </w:rPr>
        <w:t>Beckope...</w:t>
      </w:r>
    </w:p>
    <w:p w14:paraId="4171085B" w14:textId="285A71F0" w:rsidR="00974D5F" w:rsidRPr="00974D5F" w:rsidRDefault="00974D5F" w:rsidP="00974D5F">
      <w:pPr>
        <w:pStyle w:val="AAF-Answer"/>
        <w:jc w:val="left"/>
        <w:rPr>
          <w:rtl/>
          <w:lang w:val="es-ES"/>
        </w:rPr>
      </w:pPr>
      <w:r>
        <w:rPr>
          <w:lang w:val="es-ES"/>
        </w:rPr>
        <w:t>Bientôt disponible...</w:t>
      </w:r>
    </w:p>
    <w:p w14:paraId="05CD671E" w14:textId="77777777" w:rsidR="00974D5F" w:rsidRDefault="00974D5F" w:rsidP="00974D5F">
      <w:pPr>
        <w:pStyle w:val="AAFA-Question"/>
        <w:bidi/>
        <w:rPr>
          <w:lang w:val="es-ES"/>
        </w:rPr>
      </w:pPr>
      <w:r w:rsidRPr="00974D5F">
        <w:rPr>
          <w:lang w:val="es-ES"/>
        </w:rPr>
        <w:t xml:space="preserve"> </w:t>
      </w:r>
      <w:r w:rsidRPr="00974D5F">
        <w:rPr>
          <w:rtl/>
          <w:lang w:val="es-ES"/>
        </w:rPr>
        <w:t>چگونه م</w:t>
      </w:r>
      <w:r w:rsidRPr="00974D5F">
        <w:rPr>
          <w:rFonts w:hint="cs"/>
          <w:rtl/>
          <w:lang w:val="es-ES"/>
        </w:rPr>
        <w:t>ی‌</w:t>
      </w:r>
      <w:r w:rsidRPr="00974D5F">
        <w:rPr>
          <w:rFonts w:hint="eastAsia"/>
          <w:rtl/>
          <w:lang w:val="es-ES"/>
        </w:rPr>
        <w:t>توان</w:t>
      </w:r>
      <w:r w:rsidRPr="00974D5F">
        <w:rPr>
          <w:rtl/>
          <w:lang w:val="es-ES"/>
        </w:rPr>
        <w:t xml:space="preserve"> دسته دستگاه را در ز</w:t>
      </w:r>
      <w:r w:rsidRPr="00974D5F">
        <w:rPr>
          <w:rFonts w:hint="cs"/>
          <w:rtl/>
          <w:lang w:val="es-ES"/>
        </w:rPr>
        <w:t>ی</w:t>
      </w:r>
      <w:r w:rsidRPr="00974D5F">
        <w:rPr>
          <w:rFonts w:hint="eastAsia"/>
          <w:rtl/>
          <w:lang w:val="es-ES"/>
        </w:rPr>
        <w:t>ر</w:t>
      </w:r>
      <w:r w:rsidRPr="00974D5F">
        <w:rPr>
          <w:rtl/>
          <w:lang w:val="es-ES"/>
        </w:rPr>
        <w:t xml:space="preserve"> دستگاه قرار داده و از آن به عنوان پا</w:t>
      </w:r>
      <w:r w:rsidRPr="00974D5F">
        <w:rPr>
          <w:rFonts w:hint="cs"/>
          <w:rtl/>
          <w:lang w:val="es-ES"/>
        </w:rPr>
        <w:t>ی</w:t>
      </w:r>
      <w:r w:rsidRPr="00974D5F">
        <w:rPr>
          <w:rFonts w:hint="eastAsia"/>
          <w:rtl/>
          <w:lang w:val="es-ES"/>
        </w:rPr>
        <w:t>ه</w:t>
      </w:r>
      <w:r w:rsidRPr="00974D5F">
        <w:rPr>
          <w:rtl/>
          <w:lang w:val="es-ES"/>
        </w:rPr>
        <w:t xml:space="preserve"> استفاده کرد؟</w:t>
      </w:r>
      <w:r w:rsidRPr="00974D5F">
        <w:rPr>
          <w:lang w:val="es-ES"/>
        </w:rPr>
        <w:t xml:space="preserve"> </w:t>
      </w:r>
    </w:p>
    <w:p w14:paraId="7E484A9A" w14:textId="4739E072" w:rsidR="00974D5F" w:rsidRDefault="00974D5F" w:rsidP="00974D5F">
      <w:pPr>
        <w:pStyle w:val="AAAR-Question"/>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4A611FB5" w14:textId="0B0A503A" w:rsidR="00974D5F" w:rsidRDefault="00974D5F" w:rsidP="00974D5F">
      <w:pPr>
        <w:pStyle w:val="AAE-Question"/>
        <w:jc w:val="left"/>
        <w:rPr>
          <w:rtl/>
          <w:lang w:val="es-ES"/>
        </w:rPr>
      </w:pPr>
      <w:r>
        <w:rPr>
          <w:lang w:val="es-ES"/>
        </w:rPr>
        <w:t>CommingSoon</w:t>
      </w:r>
      <w:r>
        <w:rPr>
          <w:rtl/>
          <w:lang w:val="es-ES"/>
        </w:rPr>
        <w:t>...</w:t>
      </w:r>
    </w:p>
    <w:p w14:paraId="1C72313E" w14:textId="63D7C84D" w:rsidR="00974D5F" w:rsidRDefault="00974D5F" w:rsidP="00974D5F">
      <w:pPr>
        <w:pStyle w:val="AAG-Question"/>
        <w:jc w:val="left"/>
        <w:rPr>
          <w:lang w:val="es-ES"/>
        </w:rPr>
      </w:pPr>
      <w:r>
        <w:rPr>
          <w:lang w:val="es-ES"/>
        </w:rPr>
        <w:t>Demnächst...</w:t>
      </w:r>
    </w:p>
    <w:p w14:paraId="19186832" w14:textId="586214EA" w:rsidR="00974D5F" w:rsidRDefault="00974D5F" w:rsidP="00974D5F">
      <w:pPr>
        <w:pStyle w:val="AAS-Question"/>
        <w:jc w:val="left"/>
        <w:rPr>
          <w:lang w:val="es-ES"/>
        </w:rPr>
      </w:pPr>
      <w:r>
        <w:rPr>
          <w:lang w:val="es-ES"/>
        </w:rPr>
        <w:t>Próximamente...</w:t>
      </w:r>
    </w:p>
    <w:p w14:paraId="41F24A39" w14:textId="0716462D" w:rsidR="00974D5F" w:rsidRDefault="00974D5F" w:rsidP="00974D5F">
      <w:pPr>
        <w:pStyle w:val="AARU-Question"/>
        <w:jc w:val="left"/>
        <w:rPr>
          <w:lang w:val="es-ES"/>
        </w:rPr>
      </w:pPr>
      <w:r>
        <w:rPr>
          <w:lang w:val="es-ES"/>
        </w:rPr>
        <w:t>Beckope...</w:t>
      </w:r>
    </w:p>
    <w:p w14:paraId="139483CE" w14:textId="43912DF5" w:rsidR="00974D5F" w:rsidRPr="00974D5F" w:rsidRDefault="00974D5F" w:rsidP="00974D5F">
      <w:pPr>
        <w:pStyle w:val="AAF-Question"/>
        <w:jc w:val="left"/>
        <w:rPr>
          <w:rtl/>
          <w:lang w:val="es-ES"/>
        </w:rPr>
      </w:pPr>
      <w:r>
        <w:rPr>
          <w:lang w:val="es-ES"/>
        </w:rPr>
        <w:t>Bientôt disponible...</w:t>
      </w:r>
    </w:p>
    <w:p w14:paraId="33F9A46B" w14:textId="77777777" w:rsidR="00974D5F" w:rsidRDefault="00974D5F" w:rsidP="00974D5F">
      <w:pPr>
        <w:pStyle w:val="AAFA-Answer"/>
        <w:bidi/>
        <w:rPr>
          <w:lang w:val="es-ES"/>
        </w:rPr>
      </w:pPr>
      <w:r w:rsidRPr="00974D5F">
        <w:rPr>
          <w:lang w:val="es-ES"/>
        </w:rPr>
        <w:t xml:space="preserve"> </w:t>
      </w:r>
      <w:r w:rsidRPr="00974D5F">
        <w:rPr>
          <w:rtl/>
          <w:lang w:val="es-ES"/>
        </w:rPr>
        <w:t>م</w:t>
      </w:r>
      <w:r w:rsidRPr="00974D5F">
        <w:rPr>
          <w:rFonts w:hint="cs"/>
          <w:rtl/>
          <w:lang w:val="es-ES"/>
        </w:rPr>
        <w:t>ی‌</w:t>
      </w:r>
      <w:r w:rsidRPr="00974D5F">
        <w:rPr>
          <w:rFonts w:hint="eastAsia"/>
          <w:rtl/>
          <w:lang w:val="es-ES"/>
        </w:rPr>
        <w:t>توان</w:t>
      </w:r>
      <w:r w:rsidRPr="00974D5F">
        <w:rPr>
          <w:rtl/>
          <w:lang w:val="es-ES"/>
        </w:rPr>
        <w:t xml:space="preserve"> موقع</w:t>
      </w:r>
      <w:r w:rsidRPr="00974D5F">
        <w:rPr>
          <w:rFonts w:hint="cs"/>
          <w:rtl/>
          <w:lang w:val="es-ES"/>
        </w:rPr>
        <w:t>ی</w:t>
      </w:r>
      <w:r w:rsidRPr="00974D5F">
        <w:rPr>
          <w:rFonts w:hint="eastAsia"/>
          <w:rtl/>
          <w:lang w:val="es-ES"/>
        </w:rPr>
        <w:t>ت</w:t>
      </w:r>
      <w:r w:rsidRPr="00974D5F">
        <w:rPr>
          <w:rtl/>
          <w:lang w:val="es-ES"/>
        </w:rPr>
        <w:t xml:space="preserve"> دسته را در ز</w:t>
      </w:r>
      <w:r w:rsidRPr="00974D5F">
        <w:rPr>
          <w:rFonts w:hint="cs"/>
          <w:rtl/>
          <w:lang w:val="es-ES"/>
        </w:rPr>
        <w:t>ی</w:t>
      </w:r>
      <w:r w:rsidRPr="00974D5F">
        <w:rPr>
          <w:rFonts w:hint="eastAsia"/>
          <w:rtl/>
          <w:lang w:val="es-ES"/>
        </w:rPr>
        <w:t>ر</w:t>
      </w:r>
      <w:r w:rsidRPr="00974D5F">
        <w:rPr>
          <w:rtl/>
          <w:lang w:val="es-ES"/>
        </w:rPr>
        <w:t xml:space="preserve"> دستگاه قرار داده و از آن به عنوان پا</w:t>
      </w:r>
      <w:r w:rsidRPr="00974D5F">
        <w:rPr>
          <w:rFonts w:hint="cs"/>
          <w:rtl/>
          <w:lang w:val="es-ES"/>
        </w:rPr>
        <w:t>ی</w:t>
      </w:r>
      <w:r w:rsidRPr="00974D5F">
        <w:rPr>
          <w:rFonts w:hint="eastAsia"/>
          <w:rtl/>
          <w:lang w:val="es-ES"/>
        </w:rPr>
        <w:t>ه</w:t>
      </w:r>
      <w:r w:rsidRPr="00974D5F">
        <w:rPr>
          <w:rtl/>
          <w:lang w:val="es-ES"/>
        </w:rPr>
        <w:t xml:space="preserve"> استفاده کرد. همچن</w:t>
      </w:r>
      <w:r w:rsidRPr="00974D5F">
        <w:rPr>
          <w:rFonts w:hint="cs"/>
          <w:rtl/>
          <w:lang w:val="es-ES"/>
        </w:rPr>
        <w:t>ی</w:t>
      </w:r>
      <w:r w:rsidRPr="00974D5F">
        <w:rPr>
          <w:rFonts w:hint="eastAsia"/>
          <w:rtl/>
          <w:lang w:val="es-ES"/>
        </w:rPr>
        <w:t>ن،</w:t>
      </w:r>
      <w:r w:rsidRPr="00974D5F">
        <w:rPr>
          <w:rtl/>
          <w:lang w:val="es-ES"/>
        </w:rPr>
        <w:t xml:space="preserve"> م</w:t>
      </w:r>
      <w:r w:rsidRPr="00974D5F">
        <w:rPr>
          <w:rFonts w:hint="cs"/>
          <w:rtl/>
          <w:lang w:val="es-ES"/>
        </w:rPr>
        <w:t>ی</w:t>
      </w:r>
      <w:r w:rsidRPr="00974D5F">
        <w:rPr>
          <w:rFonts w:hint="cs"/>
          <w:cs/>
          <w:lang w:val="es-ES"/>
        </w:rPr>
        <w:t>‎</w:t>
      </w:r>
      <w:r w:rsidRPr="00974D5F">
        <w:rPr>
          <w:rFonts w:hint="eastAsia"/>
          <w:rtl/>
          <w:lang w:val="es-ES"/>
        </w:rPr>
        <w:t>توان</w:t>
      </w:r>
      <w:r w:rsidRPr="00974D5F">
        <w:rPr>
          <w:rtl/>
          <w:lang w:val="es-ES"/>
        </w:rPr>
        <w:t xml:space="preserve"> از پا</w:t>
      </w:r>
      <w:r w:rsidRPr="00974D5F">
        <w:rPr>
          <w:rFonts w:hint="cs"/>
          <w:rtl/>
          <w:lang w:val="es-ES"/>
        </w:rPr>
        <w:t>ی</w:t>
      </w:r>
      <w:r w:rsidRPr="00974D5F">
        <w:rPr>
          <w:rFonts w:hint="eastAsia"/>
          <w:rtl/>
          <w:lang w:val="es-ES"/>
        </w:rPr>
        <w:t>ه</w:t>
      </w:r>
      <w:r w:rsidRPr="00974D5F">
        <w:rPr>
          <w:rFonts w:hint="eastAsia"/>
          <w:cs/>
          <w:lang w:val="es-ES"/>
        </w:rPr>
        <w:t>‎</w:t>
      </w:r>
      <w:r w:rsidRPr="00974D5F">
        <w:rPr>
          <w:rFonts w:hint="eastAsia"/>
          <w:rtl/>
          <w:lang w:val="es-ES"/>
        </w:rPr>
        <w:t>ها</w:t>
      </w:r>
      <w:r w:rsidRPr="00974D5F">
        <w:rPr>
          <w:rFonts w:hint="cs"/>
          <w:rtl/>
          <w:lang w:val="es-ES"/>
        </w:rPr>
        <w:t>یی</w:t>
      </w:r>
      <w:r w:rsidRPr="00974D5F">
        <w:rPr>
          <w:rtl/>
          <w:lang w:val="es-ES"/>
        </w:rPr>
        <w:t xml:space="preserve"> که ز</w:t>
      </w:r>
      <w:r w:rsidRPr="00974D5F">
        <w:rPr>
          <w:rFonts w:hint="cs"/>
          <w:rtl/>
          <w:lang w:val="es-ES"/>
        </w:rPr>
        <w:t>ی</w:t>
      </w:r>
      <w:r w:rsidRPr="00974D5F">
        <w:rPr>
          <w:rFonts w:hint="eastAsia"/>
          <w:rtl/>
          <w:lang w:val="es-ES"/>
        </w:rPr>
        <w:t>ر</w:t>
      </w:r>
      <w:r w:rsidRPr="00974D5F">
        <w:rPr>
          <w:rtl/>
          <w:lang w:val="es-ES"/>
        </w:rPr>
        <w:t xml:space="preserve"> دستگاه تعب</w:t>
      </w:r>
      <w:r w:rsidRPr="00974D5F">
        <w:rPr>
          <w:rFonts w:hint="cs"/>
          <w:rtl/>
          <w:lang w:val="es-ES"/>
        </w:rPr>
        <w:t>ی</w:t>
      </w:r>
      <w:r w:rsidRPr="00974D5F">
        <w:rPr>
          <w:rFonts w:hint="eastAsia"/>
          <w:rtl/>
          <w:lang w:val="es-ES"/>
        </w:rPr>
        <w:t>ه</w:t>
      </w:r>
      <w:r w:rsidRPr="00974D5F">
        <w:rPr>
          <w:rtl/>
          <w:lang w:val="es-ES"/>
        </w:rPr>
        <w:t xml:space="preserve"> شده هم برا</w:t>
      </w:r>
      <w:r w:rsidRPr="00974D5F">
        <w:rPr>
          <w:rFonts w:hint="cs"/>
          <w:rtl/>
          <w:lang w:val="es-ES"/>
        </w:rPr>
        <w:t>ی</w:t>
      </w:r>
      <w:r w:rsidRPr="00974D5F">
        <w:rPr>
          <w:rtl/>
          <w:lang w:val="es-ES"/>
        </w:rPr>
        <w:t xml:space="preserve"> ا</w:t>
      </w:r>
      <w:r w:rsidRPr="00974D5F">
        <w:rPr>
          <w:rFonts w:hint="cs"/>
          <w:rtl/>
          <w:lang w:val="es-ES"/>
        </w:rPr>
        <w:t>ی</w:t>
      </w:r>
      <w:r w:rsidRPr="00974D5F">
        <w:rPr>
          <w:rFonts w:hint="eastAsia"/>
          <w:rtl/>
          <w:lang w:val="es-ES"/>
        </w:rPr>
        <w:t>ن</w:t>
      </w:r>
      <w:r w:rsidRPr="00974D5F">
        <w:rPr>
          <w:rtl/>
          <w:lang w:val="es-ES"/>
        </w:rPr>
        <w:t xml:space="preserve"> امر استفاده کرد</w:t>
      </w:r>
      <w:r w:rsidRPr="00974D5F">
        <w:rPr>
          <w:lang w:val="es-ES"/>
        </w:rPr>
        <w:t xml:space="preserve">. </w:t>
      </w:r>
    </w:p>
    <w:p w14:paraId="31DE32AC" w14:textId="57262E14" w:rsidR="00974D5F" w:rsidRDefault="00974D5F" w:rsidP="00974D5F">
      <w:pPr>
        <w:pStyle w:val="AAAR-Answer"/>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36C6FCC5" w14:textId="0ADBDF0C" w:rsidR="00974D5F" w:rsidRDefault="00974D5F" w:rsidP="00974D5F">
      <w:pPr>
        <w:pStyle w:val="AAE-Answer"/>
        <w:jc w:val="left"/>
        <w:rPr>
          <w:rtl/>
          <w:lang w:val="es-ES"/>
        </w:rPr>
      </w:pPr>
      <w:r>
        <w:rPr>
          <w:lang w:val="es-ES"/>
        </w:rPr>
        <w:t>CommingSoon</w:t>
      </w:r>
      <w:r>
        <w:rPr>
          <w:rtl/>
          <w:lang w:val="es-ES"/>
        </w:rPr>
        <w:t>...</w:t>
      </w:r>
    </w:p>
    <w:p w14:paraId="6601DA80" w14:textId="70285935" w:rsidR="00974D5F" w:rsidRDefault="00974D5F" w:rsidP="00974D5F">
      <w:pPr>
        <w:pStyle w:val="AAG-Answer"/>
        <w:jc w:val="left"/>
        <w:rPr>
          <w:lang w:val="es-ES"/>
        </w:rPr>
      </w:pPr>
      <w:r>
        <w:rPr>
          <w:lang w:val="es-ES"/>
        </w:rPr>
        <w:t>Demnächst...</w:t>
      </w:r>
    </w:p>
    <w:p w14:paraId="306A1A2F" w14:textId="717B594F" w:rsidR="00974D5F" w:rsidRDefault="00974D5F" w:rsidP="00974D5F">
      <w:pPr>
        <w:pStyle w:val="AAS-Answer"/>
        <w:jc w:val="left"/>
        <w:rPr>
          <w:lang w:val="es-ES"/>
        </w:rPr>
      </w:pPr>
      <w:r>
        <w:rPr>
          <w:lang w:val="es-ES"/>
        </w:rPr>
        <w:t>Próximamente...</w:t>
      </w:r>
    </w:p>
    <w:p w14:paraId="2F6FAE17" w14:textId="6A766A84" w:rsidR="00974D5F" w:rsidRDefault="00974D5F" w:rsidP="00974D5F">
      <w:pPr>
        <w:pStyle w:val="AARU-Answer"/>
        <w:jc w:val="left"/>
        <w:rPr>
          <w:lang w:val="es-ES"/>
        </w:rPr>
      </w:pPr>
      <w:r>
        <w:rPr>
          <w:lang w:val="es-ES"/>
        </w:rPr>
        <w:t>Beckope...</w:t>
      </w:r>
    </w:p>
    <w:p w14:paraId="76BD1C79" w14:textId="4FFA458B" w:rsidR="00974D5F" w:rsidRPr="00974D5F" w:rsidRDefault="00974D5F" w:rsidP="00974D5F">
      <w:pPr>
        <w:pStyle w:val="AAF-Answer"/>
        <w:jc w:val="left"/>
        <w:rPr>
          <w:rtl/>
          <w:lang w:val="es-ES"/>
        </w:rPr>
      </w:pPr>
      <w:r>
        <w:rPr>
          <w:lang w:val="es-ES"/>
        </w:rPr>
        <w:t>Bientôt disponible...</w:t>
      </w:r>
    </w:p>
    <w:p w14:paraId="0B257165" w14:textId="77777777" w:rsidR="00974D5F" w:rsidRDefault="00974D5F" w:rsidP="00974D5F">
      <w:pPr>
        <w:pStyle w:val="AAFA-Question"/>
        <w:bidi/>
        <w:rPr>
          <w:lang w:val="es-ES"/>
        </w:rPr>
      </w:pPr>
      <w:r w:rsidRPr="00974D5F">
        <w:rPr>
          <w:lang w:val="es-ES"/>
        </w:rPr>
        <w:t xml:space="preserve"> </w:t>
      </w:r>
      <w:r w:rsidRPr="00974D5F">
        <w:rPr>
          <w:rtl/>
          <w:lang w:val="es-ES"/>
        </w:rPr>
        <w:t>چراغ‌ها</w:t>
      </w:r>
      <w:r w:rsidRPr="00974D5F">
        <w:rPr>
          <w:rFonts w:hint="cs"/>
          <w:rtl/>
          <w:lang w:val="es-ES"/>
        </w:rPr>
        <w:t>ی</w:t>
      </w:r>
      <w:r w:rsidRPr="00974D5F">
        <w:rPr>
          <w:rtl/>
          <w:lang w:val="es-ES"/>
        </w:rPr>
        <w:t xml:space="preserve"> وضع</w:t>
      </w:r>
      <w:r w:rsidRPr="00974D5F">
        <w:rPr>
          <w:rFonts w:hint="cs"/>
          <w:rtl/>
          <w:lang w:val="es-ES"/>
        </w:rPr>
        <w:t>ی</w:t>
      </w:r>
      <w:r w:rsidRPr="00974D5F">
        <w:rPr>
          <w:rFonts w:hint="eastAsia"/>
          <w:rtl/>
          <w:lang w:val="es-ES"/>
        </w:rPr>
        <w:t>ت</w:t>
      </w:r>
      <w:r w:rsidRPr="00974D5F">
        <w:rPr>
          <w:rtl/>
          <w:lang w:val="es-ES"/>
        </w:rPr>
        <w:t xml:space="preserve"> دستگاه چه معنا</w:t>
      </w:r>
      <w:r w:rsidRPr="00974D5F">
        <w:rPr>
          <w:rFonts w:hint="cs"/>
          <w:rtl/>
          <w:lang w:val="es-ES"/>
        </w:rPr>
        <w:t>یی</w:t>
      </w:r>
      <w:r w:rsidRPr="00974D5F">
        <w:rPr>
          <w:rtl/>
          <w:lang w:val="es-ES"/>
        </w:rPr>
        <w:t xml:space="preserve"> دارند؟</w:t>
      </w:r>
      <w:r w:rsidRPr="00974D5F">
        <w:rPr>
          <w:lang w:val="es-ES"/>
        </w:rPr>
        <w:t xml:space="preserve"> </w:t>
      </w:r>
    </w:p>
    <w:p w14:paraId="70320455" w14:textId="5371E0DF" w:rsidR="00974D5F" w:rsidRDefault="00974D5F" w:rsidP="00974D5F">
      <w:pPr>
        <w:pStyle w:val="AAAR-Question"/>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4AF7CEB9" w14:textId="1FC25EDC" w:rsidR="00974D5F" w:rsidRDefault="00974D5F" w:rsidP="00974D5F">
      <w:pPr>
        <w:pStyle w:val="AAE-Question"/>
        <w:jc w:val="left"/>
        <w:rPr>
          <w:rtl/>
          <w:lang w:val="es-ES"/>
        </w:rPr>
      </w:pPr>
      <w:r>
        <w:rPr>
          <w:lang w:val="es-ES"/>
        </w:rPr>
        <w:t>CommingSoon</w:t>
      </w:r>
      <w:r>
        <w:rPr>
          <w:rtl/>
          <w:lang w:val="es-ES"/>
        </w:rPr>
        <w:t>...</w:t>
      </w:r>
    </w:p>
    <w:p w14:paraId="07738F82" w14:textId="7755279E" w:rsidR="00974D5F" w:rsidRDefault="00974D5F" w:rsidP="00974D5F">
      <w:pPr>
        <w:pStyle w:val="AAG-Question"/>
        <w:jc w:val="left"/>
        <w:rPr>
          <w:lang w:val="es-ES"/>
        </w:rPr>
      </w:pPr>
      <w:r>
        <w:rPr>
          <w:lang w:val="es-ES"/>
        </w:rPr>
        <w:t>Demnächst...</w:t>
      </w:r>
    </w:p>
    <w:p w14:paraId="769C74C2" w14:textId="6B38406B" w:rsidR="00974D5F" w:rsidRDefault="00974D5F" w:rsidP="00974D5F">
      <w:pPr>
        <w:pStyle w:val="AAS-Question"/>
        <w:jc w:val="left"/>
        <w:rPr>
          <w:lang w:val="es-ES"/>
        </w:rPr>
      </w:pPr>
      <w:r>
        <w:rPr>
          <w:lang w:val="es-ES"/>
        </w:rPr>
        <w:t>Próximamente...</w:t>
      </w:r>
    </w:p>
    <w:p w14:paraId="76677E2D" w14:textId="7B6081B3" w:rsidR="00974D5F" w:rsidRDefault="00974D5F" w:rsidP="00974D5F">
      <w:pPr>
        <w:pStyle w:val="AARU-Question"/>
        <w:jc w:val="left"/>
        <w:rPr>
          <w:lang w:val="es-ES"/>
        </w:rPr>
      </w:pPr>
      <w:r>
        <w:rPr>
          <w:lang w:val="es-ES"/>
        </w:rPr>
        <w:t>Beckope...</w:t>
      </w:r>
    </w:p>
    <w:p w14:paraId="3CD9A343" w14:textId="04591F87" w:rsidR="00974D5F" w:rsidRPr="00974D5F" w:rsidRDefault="00974D5F" w:rsidP="00974D5F">
      <w:pPr>
        <w:pStyle w:val="AAF-Question"/>
        <w:jc w:val="left"/>
        <w:rPr>
          <w:rtl/>
          <w:lang w:val="es-ES"/>
        </w:rPr>
      </w:pPr>
      <w:r>
        <w:rPr>
          <w:lang w:val="es-ES"/>
        </w:rPr>
        <w:t>Bientôt disponible...</w:t>
      </w:r>
    </w:p>
    <w:p w14:paraId="367BDEF9" w14:textId="77777777" w:rsidR="00974D5F" w:rsidRDefault="00974D5F" w:rsidP="00974D5F">
      <w:pPr>
        <w:pStyle w:val="AAFA-Answer"/>
        <w:bidi/>
        <w:rPr>
          <w:lang w:val="es-ES"/>
        </w:rPr>
      </w:pPr>
      <w:r w:rsidRPr="00974D5F">
        <w:rPr>
          <w:lang w:val="es-ES"/>
        </w:rPr>
        <w:t xml:space="preserve"> </w:t>
      </w:r>
      <w:r w:rsidRPr="00974D5F">
        <w:rPr>
          <w:rtl/>
          <w:lang w:val="es-ES"/>
        </w:rPr>
        <w:t>روشن بودن چراغ سبز رنگ</w:t>
      </w:r>
      <w:r w:rsidRPr="00974D5F">
        <w:rPr>
          <w:lang w:val="es-ES"/>
        </w:rPr>
        <w:t xml:space="preserve"> main relay </w:t>
      </w:r>
      <w:r w:rsidRPr="00974D5F">
        <w:rPr>
          <w:rtl/>
          <w:lang w:val="es-ES"/>
        </w:rPr>
        <w:t>نشان دهنده ا</w:t>
      </w:r>
      <w:r w:rsidRPr="00974D5F">
        <w:rPr>
          <w:rFonts w:hint="cs"/>
          <w:rtl/>
          <w:lang w:val="es-ES"/>
        </w:rPr>
        <w:t>ی</w:t>
      </w:r>
      <w:r w:rsidRPr="00974D5F">
        <w:rPr>
          <w:rFonts w:hint="eastAsia"/>
          <w:rtl/>
          <w:lang w:val="es-ES"/>
        </w:rPr>
        <w:t>ن</w:t>
      </w:r>
      <w:r w:rsidRPr="00974D5F">
        <w:rPr>
          <w:rtl/>
          <w:lang w:val="es-ES"/>
        </w:rPr>
        <w:t xml:space="preserve"> است که سوئ</w:t>
      </w:r>
      <w:r w:rsidRPr="00974D5F">
        <w:rPr>
          <w:rFonts w:hint="cs"/>
          <w:rtl/>
          <w:lang w:val="es-ES"/>
        </w:rPr>
        <w:t>ی</w:t>
      </w:r>
      <w:r w:rsidRPr="00974D5F">
        <w:rPr>
          <w:rFonts w:hint="eastAsia"/>
          <w:rtl/>
          <w:lang w:val="es-ES"/>
        </w:rPr>
        <w:t>چ‌ها</w:t>
      </w:r>
      <w:r w:rsidRPr="00974D5F">
        <w:rPr>
          <w:rFonts w:hint="cs"/>
          <w:rtl/>
          <w:lang w:val="es-ES"/>
        </w:rPr>
        <w:t>ی</w:t>
      </w:r>
      <w:r w:rsidRPr="00974D5F">
        <w:rPr>
          <w:rtl/>
          <w:lang w:val="es-ES"/>
        </w:rPr>
        <w:t xml:space="preserve"> اصل</w:t>
      </w:r>
      <w:r w:rsidRPr="00974D5F">
        <w:rPr>
          <w:rFonts w:hint="cs"/>
          <w:rtl/>
          <w:lang w:val="es-ES"/>
        </w:rPr>
        <w:t>ی</w:t>
      </w:r>
      <w:r w:rsidRPr="00974D5F">
        <w:rPr>
          <w:rtl/>
          <w:lang w:val="es-ES"/>
        </w:rPr>
        <w:t xml:space="preserve"> دستگاه روشن هستند. روشن بودن چراغ سبز رنگ</w:t>
      </w:r>
      <w:r w:rsidRPr="00974D5F">
        <w:rPr>
          <w:lang w:val="es-ES"/>
        </w:rPr>
        <w:t xml:space="preserve"> CONNECTED </w:t>
      </w:r>
      <w:r w:rsidRPr="00974D5F">
        <w:rPr>
          <w:rtl/>
          <w:lang w:val="es-ES"/>
        </w:rPr>
        <w:t>نشان دهنده ا</w:t>
      </w:r>
      <w:r w:rsidRPr="00974D5F">
        <w:rPr>
          <w:rFonts w:hint="cs"/>
          <w:rtl/>
          <w:lang w:val="es-ES"/>
        </w:rPr>
        <w:t>ی</w:t>
      </w:r>
      <w:r w:rsidRPr="00974D5F">
        <w:rPr>
          <w:rFonts w:hint="eastAsia"/>
          <w:rtl/>
          <w:lang w:val="es-ES"/>
        </w:rPr>
        <w:t>ن</w:t>
      </w:r>
      <w:r w:rsidRPr="00974D5F">
        <w:rPr>
          <w:rtl/>
          <w:lang w:val="es-ES"/>
        </w:rPr>
        <w:t xml:space="preserve"> است که دستگاه از طر</w:t>
      </w:r>
      <w:r w:rsidRPr="00974D5F">
        <w:rPr>
          <w:rFonts w:hint="cs"/>
          <w:rtl/>
          <w:lang w:val="es-ES"/>
        </w:rPr>
        <w:t>ی</w:t>
      </w:r>
      <w:r w:rsidRPr="00974D5F">
        <w:rPr>
          <w:rFonts w:hint="eastAsia"/>
          <w:rtl/>
          <w:lang w:val="es-ES"/>
        </w:rPr>
        <w:t>ق</w:t>
      </w:r>
      <w:r w:rsidRPr="00974D5F">
        <w:rPr>
          <w:rtl/>
          <w:lang w:val="es-ES"/>
        </w:rPr>
        <w:t xml:space="preserve"> کامپ</w:t>
      </w:r>
      <w:r w:rsidRPr="00974D5F">
        <w:rPr>
          <w:rFonts w:hint="cs"/>
          <w:rtl/>
          <w:lang w:val="es-ES"/>
        </w:rPr>
        <w:t>ی</w:t>
      </w:r>
      <w:r w:rsidRPr="00974D5F">
        <w:rPr>
          <w:rFonts w:hint="eastAsia"/>
          <w:rtl/>
          <w:lang w:val="es-ES"/>
        </w:rPr>
        <w:t>وتر</w:t>
      </w:r>
      <w:r w:rsidRPr="00974D5F">
        <w:rPr>
          <w:rtl/>
          <w:lang w:val="es-ES"/>
        </w:rPr>
        <w:t xml:space="preserve"> </w:t>
      </w:r>
      <w:r w:rsidRPr="00974D5F">
        <w:rPr>
          <w:rFonts w:hint="cs"/>
          <w:rtl/>
          <w:lang w:val="es-ES"/>
        </w:rPr>
        <w:t>ی</w:t>
      </w:r>
      <w:r w:rsidRPr="00974D5F">
        <w:rPr>
          <w:rFonts w:hint="eastAsia"/>
          <w:rtl/>
          <w:lang w:val="es-ES"/>
        </w:rPr>
        <w:t>ا</w:t>
      </w:r>
      <w:r w:rsidRPr="00974D5F">
        <w:rPr>
          <w:rtl/>
          <w:lang w:val="es-ES"/>
        </w:rPr>
        <w:t xml:space="preserve"> تلفن همراه به طور صح</w:t>
      </w:r>
      <w:r w:rsidRPr="00974D5F">
        <w:rPr>
          <w:rFonts w:hint="cs"/>
          <w:rtl/>
          <w:lang w:val="es-ES"/>
        </w:rPr>
        <w:t>ی</w:t>
      </w:r>
      <w:r w:rsidRPr="00974D5F">
        <w:rPr>
          <w:rFonts w:hint="eastAsia"/>
          <w:rtl/>
          <w:lang w:val="es-ES"/>
        </w:rPr>
        <w:t>ح</w:t>
      </w:r>
      <w:r w:rsidRPr="00974D5F">
        <w:rPr>
          <w:rtl/>
          <w:lang w:val="es-ES"/>
        </w:rPr>
        <w:t xml:space="preserve"> به نرم</w:t>
      </w:r>
      <w:r w:rsidRPr="00974D5F">
        <w:rPr>
          <w:cs/>
          <w:lang w:val="es-ES"/>
        </w:rPr>
        <w:t>‎</w:t>
      </w:r>
      <w:r w:rsidRPr="00974D5F">
        <w:rPr>
          <w:rtl/>
          <w:lang w:val="es-ES"/>
        </w:rPr>
        <w:t>افزار متصل شده است. روشن بودن چراغ قرمز رنگ</w:t>
      </w:r>
      <w:r w:rsidRPr="00974D5F">
        <w:rPr>
          <w:lang w:val="es-ES"/>
        </w:rPr>
        <w:t xml:space="preserve"> ERROR </w:t>
      </w:r>
      <w:r w:rsidRPr="00974D5F">
        <w:rPr>
          <w:rtl/>
          <w:lang w:val="es-ES"/>
        </w:rPr>
        <w:t>نشا</w:t>
      </w:r>
      <w:r w:rsidRPr="00974D5F">
        <w:rPr>
          <w:rFonts w:hint="eastAsia"/>
          <w:rtl/>
          <w:lang w:val="es-ES"/>
        </w:rPr>
        <w:t>ن</w:t>
      </w:r>
      <w:r w:rsidRPr="00974D5F">
        <w:rPr>
          <w:rtl/>
          <w:lang w:val="es-ES"/>
        </w:rPr>
        <w:t xml:space="preserve"> م</w:t>
      </w:r>
      <w:r w:rsidRPr="00974D5F">
        <w:rPr>
          <w:rFonts w:hint="cs"/>
          <w:rtl/>
          <w:lang w:val="es-ES"/>
        </w:rPr>
        <w:t>ی‌</w:t>
      </w:r>
      <w:r w:rsidRPr="00974D5F">
        <w:rPr>
          <w:rFonts w:hint="eastAsia"/>
          <w:rtl/>
          <w:lang w:val="es-ES"/>
        </w:rPr>
        <w:t>دهد</w:t>
      </w:r>
      <w:r w:rsidRPr="00974D5F">
        <w:rPr>
          <w:rtl/>
          <w:lang w:val="es-ES"/>
        </w:rPr>
        <w:t xml:space="preserve"> که مشکل</w:t>
      </w:r>
      <w:r w:rsidRPr="00974D5F">
        <w:rPr>
          <w:rFonts w:hint="cs"/>
          <w:rtl/>
          <w:lang w:val="es-ES"/>
        </w:rPr>
        <w:t>ی</w:t>
      </w:r>
      <w:r w:rsidRPr="00974D5F">
        <w:rPr>
          <w:rtl/>
          <w:lang w:val="es-ES"/>
        </w:rPr>
        <w:t xml:space="preserve"> در دستگاه به وجود آمده و کار دستگاه متوقف شده است. ا</w:t>
      </w:r>
      <w:r w:rsidRPr="00974D5F">
        <w:rPr>
          <w:rFonts w:hint="cs"/>
          <w:rtl/>
          <w:lang w:val="es-ES"/>
        </w:rPr>
        <w:t>ی</w:t>
      </w:r>
      <w:r w:rsidRPr="00974D5F">
        <w:rPr>
          <w:rFonts w:hint="eastAsia"/>
          <w:rtl/>
          <w:lang w:val="es-ES"/>
        </w:rPr>
        <w:t>ن</w:t>
      </w:r>
      <w:r w:rsidRPr="00974D5F">
        <w:rPr>
          <w:rtl/>
          <w:lang w:val="es-ES"/>
        </w:rPr>
        <w:t xml:space="preserve"> چراغ تا زمان</w:t>
      </w:r>
      <w:r w:rsidRPr="00974D5F">
        <w:rPr>
          <w:rFonts w:hint="cs"/>
          <w:rtl/>
          <w:lang w:val="es-ES"/>
        </w:rPr>
        <w:t>ی</w:t>
      </w:r>
      <w:r w:rsidRPr="00974D5F">
        <w:rPr>
          <w:rtl/>
          <w:lang w:val="es-ES"/>
        </w:rPr>
        <w:t xml:space="preserve"> که مشکل رفع نشود روشن مانده و کار دستگاه متوقف م</w:t>
      </w:r>
      <w:r w:rsidRPr="00974D5F">
        <w:rPr>
          <w:rFonts w:hint="cs"/>
          <w:rtl/>
          <w:lang w:val="es-ES"/>
        </w:rPr>
        <w:t>ی</w:t>
      </w:r>
      <w:r w:rsidRPr="00974D5F">
        <w:rPr>
          <w:rtl/>
          <w:lang w:val="es-ES"/>
        </w:rPr>
        <w:t xml:space="preserve"> شود</w:t>
      </w:r>
      <w:r w:rsidRPr="00974D5F">
        <w:rPr>
          <w:lang w:val="es-ES"/>
        </w:rPr>
        <w:t xml:space="preserve">. </w:t>
      </w:r>
    </w:p>
    <w:p w14:paraId="6338B9AA" w14:textId="01DF7FB8" w:rsidR="00974D5F" w:rsidRDefault="00974D5F" w:rsidP="00974D5F">
      <w:pPr>
        <w:pStyle w:val="AAAR-Answer"/>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67413667" w14:textId="4BD10E5F" w:rsidR="00974D5F" w:rsidRDefault="00974D5F" w:rsidP="00974D5F">
      <w:pPr>
        <w:pStyle w:val="AAE-Answer"/>
        <w:jc w:val="left"/>
        <w:rPr>
          <w:rtl/>
          <w:lang w:val="es-ES"/>
        </w:rPr>
      </w:pPr>
      <w:r>
        <w:rPr>
          <w:lang w:val="es-ES"/>
        </w:rPr>
        <w:t>CommingSoon</w:t>
      </w:r>
      <w:r>
        <w:rPr>
          <w:rtl/>
          <w:lang w:val="es-ES"/>
        </w:rPr>
        <w:t>...</w:t>
      </w:r>
    </w:p>
    <w:p w14:paraId="3F86E1C9" w14:textId="3490B556" w:rsidR="00974D5F" w:rsidRDefault="00974D5F" w:rsidP="00974D5F">
      <w:pPr>
        <w:pStyle w:val="AAG-Answer"/>
        <w:jc w:val="left"/>
        <w:rPr>
          <w:lang w:val="es-ES"/>
        </w:rPr>
      </w:pPr>
      <w:r>
        <w:rPr>
          <w:lang w:val="es-ES"/>
        </w:rPr>
        <w:t>Demnächst...</w:t>
      </w:r>
    </w:p>
    <w:p w14:paraId="3A970484" w14:textId="4E951737" w:rsidR="00974D5F" w:rsidRDefault="00974D5F" w:rsidP="00974D5F">
      <w:pPr>
        <w:pStyle w:val="AAS-Answer"/>
        <w:jc w:val="left"/>
        <w:rPr>
          <w:lang w:val="es-ES"/>
        </w:rPr>
      </w:pPr>
      <w:r>
        <w:rPr>
          <w:lang w:val="es-ES"/>
        </w:rPr>
        <w:t>Próximamente...</w:t>
      </w:r>
    </w:p>
    <w:p w14:paraId="2D104156" w14:textId="63A74300" w:rsidR="00974D5F" w:rsidRDefault="00974D5F" w:rsidP="00974D5F">
      <w:pPr>
        <w:pStyle w:val="AARU-Answer"/>
        <w:jc w:val="left"/>
        <w:rPr>
          <w:lang w:val="es-ES"/>
        </w:rPr>
      </w:pPr>
      <w:r>
        <w:rPr>
          <w:lang w:val="es-ES"/>
        </w:rPr>
        <w:t>Beckope...</w:t>
      </w:r>
    </w:p>
    <w:p w14:paraId="3D3DD6DA" w14:textId="086830C1" w:rsidR="00974D5F" w:rsidRPr="00974D5F" w:rsidRDefault="00974D5F" w:rsidP="00974D5F">
      <w:pPr>
        <w:pStyle w:val="AAF-Answer"/>
        <w:jc w:val="left"/>
        <w:rPr>
          <w:rtl/>
          <w:lang w:val="es-ES"/>
        </w:rPr>
      </w:pPr>
      <w:r>
        <w:rPr>
          <w:lang w:val="es-ES"/>
        </w:rPr>
        <w:t>Bientôt disponible...</w:t>
      </w:r>
    </w:p>
    <w:p w14:paraId="4925C189" w14:textId="77777777" w:rsidR="00974D5F" w:rsidRDefault="00974D5F" w:rsidP="00974D5F">
      <w:pPr>
        <w:pStyle w:val="AAFA-Question"/>
        <w:bidi/>
        <w:rPr>
          <w:lang w:val="es-ES"/>
        </w:rPr>
      </w:pPr>
      <w:r w:rsidRPr="00974D5F">
        <w:rPr>
          <w:lang w:val="es-ES"/>
        </w:rPr>
        <w:t xml:space="preserve">  </w:t>
      </w:r>
      <w:r w:rsidRPr="00974D5F">
        <w:rPr>
          <w:rtl/>
          <w:lang w:val="es-ES"/>
        </w:rPr>
        <w:t>برا</w:t>
      </w:r>
      <w:r w:rsidRPr="00974D5F">
        <w:rPr>
          <w:rFonts w:hint="cs"/>
          <w:rtl/>
          <w:lang w:val="es-ES"/>
        </w:rPr>
        <w:t>ی</w:t>
      </w:r>
      <w:r w:rsidRPr="00974D5F">
        <w:rPr>
          <w:rtl/>
          <w:lang w:val="es-ES"/>
        </w:rPr>
        <w:t xml:space="preserve"> چه منظور</w:t>
      </w:r>
      <w:r w:rsidRPr="00974D5F">
        <w:rPr>
          <w:rFonts w:hint="cs"/>
          <w:rtl/>
          <w:lang w:val="es-ES"/>
        </w:rPr>
        <w:t>ی</w:t>
      </w:r>
      <w:r w:rsidRPr="00974D5F">
        <w:rPr>
          <w:rtl/>
          <w:lang w:val="es-ES"/>
        </w:rPr>
        <w:t xml:space="preserve"> از پورت</w:t>
      </w:r>
      <w:r w:rsidRPr="00974D5F">
        <w:rPr>
          <w:lang w:val="es-ES"/>
        </w:rPr>
        <w:t xml:space="preserve"> RS232 </w:t>
      </w:r>
      <w:r w:rsidRPr="00974D5F">
        <w:rPr>
          <w:rtl/>
          <w:lang w:val="es-ES"/>
        </w:rPr>
        <w:t>استفاده م</w:t>
      </w:r>
      <w:r w:rsidRPr="00974D5F">
        <w:rPr>
          <w:rFonts w:hint="cs"/>
          <w:rtl/>
          <w:lang w:val="es-ES"/>
        </w:rPr>
        <w:t>ی‌</w:t>
      </w:r>
      <w:r w:rsidRPr="00974D5F">
        <w:rPr>
          <w:rFonts w:hint="eastAsia"/>
          <w:rtl/>
          <w:lang w:val="es-ES"/>
        </w:rPr>
        <w:t>شود؟</w:t>
      </w:r>
      <w:r w:rsidRPr="00974D5F">
        <w:rPr>
          <w:lang w:val="es-ES"/>
        </w:rPr>
        <w:t xml:space="preserve"> </w:t>
      </w:r>
    </w:p>
    <w:p w14:paraId="52B1CBAE" w14:textId="1A36C658" w:rsidR="00974D5F" w:rsidRDefault="00974D5F" w:rsidP="00974D5F">
      <w:pPr>
        <w:pStyle w:val="AAAR-Question"/>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795C4554" w14:textId="63DC9EF3" w:rsidR="00974D5F" w:rsidRDefault="00974D5F" w:rsidP="00974D5F">
      <w:pPr>
        <w:pStyle w:val="AAE-Question"/>
        <w:jc w:val="left"/>
        <w:rPr>
          <w:rtl/>
          <w:lang w:val="es-ES"/>
        </w:rPr>
      </w:pPr>
      <w:r>
        <w:rPr>
          <w:lang w:val="es-ES"/>
        </w:rPr>
        <w:t>CommingSoon</w:t>
      </w:r>
      <w:r>
        <w:rPr>
          <w:rtl/>
          <w:lang w:val="es-ES"/>
        </w:rPr>
        <w:t>...</w:t>
      </w:r>
    </w:p>
    <w:p w14:paraId="03308D6E" w14:textId="78AE6DFA" w:rsidR="00974D5F" w:rsidRDefault="00974D5F" w:rsidP="00974D5F">
      <w:pPr>
        <w:pStyle w:val="AAG-Question"/>
        <w:jc w:val="left"/>
        <w:rPr>
          <w:lang w:val="es-ES"/>
        </w:rPr>
      </w:pPr>
      <w:r>
        <w:rPr>
          <w:lang w:val="es-ES"/>
        </w:rPr>
        <w:t>Demnächst...</w:t>
      </w:r>
    </w:p>
    <w:p w14:paraId="0F05CA15" w14:textId="6C2643DE" w:rsidR="00974D5F" w:rsidRDefault="00974D5F" w:rsidP="00974D5F">
      <w:pPr>
        <w:pStyle w:val="AAS-Question"/>
        <w:jc w:val="left"/>
        <w:rPr>
          <w:lang w:val="es-ES"/>
        </w:rPr>
      </w:pPr>
      <w:r>
        <w:rPr>
          <w:lang w:val="es-ES"/>
        </w:rPr>
        <w:t>Próximamente...</w:t>
      </w:r>
    </w:p>
    <w:p w14:paraId="669A3386" w14:textId="44B7985C" w:rsidR="00974D5F" w:rsidRDefault="00974D5F" w:rsidP="00974D5F">
      <w:pPr>
        <w:pStyle w:val="AARU-Question"/>
        <w:jc w:val="left"/>
        <w:rPr>
          <w:lang w:val="es-ES"/>
        </w:rPr>
      </w:pPr>
      <w:r>
        <w:rPr>
          <w:lang w:val="es-ES"/>
        </w:rPr>
        <w:t>Beckope...</w:t>
      </w:r>
    </w:p>
    <w:p w14:paraId="2F6EC425" w14:textId="47679A1B" w:rsidR="00974D5F" w:rsidRPr="00974D5F" w:rsidRDefault="00974D5F" w:rsidP="00974D5F">
      <w:pPr>
        <w:pStyle w:val="AAF-Question"/>
        <w:jc w:val="left"/>
        <w:rPr>
          <w:rtl/>
          <w:lang w:val="es-ES"/>
        </w:rPr>
      </w:pPr>
      <w:r>
        <w:rPr>
          <w:lang w:val="es-ES"/>
        </w:rPr>
        <w:t>Bientôt disponible...</w:t>
      </w:r>
    </w:p>
    <w:p w14:paraId="487E7EC2" w14:textId="77777777" w:rsidR="00974D5F" w:rsidRDefault="00974D5F" w:rsidP="00974D5F">
      <w:pPr>
        <w:pStyle w:val="AAFA-Answer"/>
        <w:bidi/>
        <w:rPr>
          <w:lang w:val="es-ES"/>
        </w:rPr>
      </w:pPr>
      <w:r w:rsidRPr="00974D5F">
        <w:rPr>
          <w:lang w:val="es-ES"/>
        </w:rPr>
        <w:t xml:space="preserve"> </w:t>
      </w:r>
      <w:r w:rsidRPr="00974D5F">
        <w:rPr>
          <w:rtl/>
          <w:lang w:val="es-ES"/>
        </w:rPr>
        <w:t>پورت</w:t>
      </w:r>
      <w:r w:rsidRPr="00974D5F">
        <w:rPr>
          <w:lang w:val="es-ES"/>
        </w:rPr>
        <w:t xml:space="preserve"> RS232 </w:t>
      </w:r>
      <w:r w:rsidRPr="00974D5F">
        <w:rPr>
          <w:rtl/>
          <w:lang w:val="es-ES"/>
        </w:rPr>
        <w:t>برا</w:t>
      </w:r>
      <w:r w:rsidRPr="00974D5F">
        <w:rPr>
          <w:rFonts w:hint="cs"/>
          <w:rtl/>
          <w:lang w:val="es-ES"/>
        </w:rPr>
        <w:t>ی</w:t>
      </w:r>
      <w:r w:rsidRPr="00974D5F">
        <w:rPr>
          <w:lang w:val="es-ES"/>
        </w:rPr>
        <w:t xml:space="preserve"> reset </w:t>
      </w:r>
      <w:r w:rsidRPr="00974D5F">
        <w:rPr>
          <w:rtl/>
          <w:lang w:val="es-ES"/>
        </w:rPr>
        <w:t>کردن</w:t>
      </w:r>
      <w:r w:rsidRPr="00974D5F">
        <w:rPr>
          <w:lang w:val="es-ES"/>
        </w:rPr>
        <w:t xml:space="preserve"> IP </w:t>
      </w:r>
      <w:r w:rsidRPr="00974D5F">
        <w:rPr>
          <w:rtl/>
          <w:lang w:val="es-ES"/>
        </w:rPr>
        <w:t>دستگاه و آپد</w:t>
      </w:r>
      <w:r w:rsidRPr="00974D5F">
        <w:rPr>
          <w:rFonts w:hint="cs"/>
          <w:rtl/>
          <w:lang w:val="es-ES"/>
        </w:rPr>
        <w:t>ی</w:t>
      </w:r>
      <w:r w:rsidRPr="00974D5F">
        <w:rPr>
          <w:rFonts w:hint="eastAsia"/>
          <w:rtl/>
          <w:lang w:val="es-ES"/>
        </w:rPr>
        <w:t>ت</w:t>
      </w:r>
      <w:r w:rsidRPr="00974D5F">
        <w:rPr>
          <w:rtl/>
          <w:lang w:val="es-ES"/>
        </w:rPr>
        <w:t xml:space="preserve"> کردن</w:t>
      </w:r>
      <w:r w:rsidRPr="00974D5F">
        <w:rPr>
          <w:lang w:val="es-ES"/>
        </w:rPr>
        <w:t xml:space="preserve"> firmware </w:t>
      </w:r>
      <w:r w:rsidRPr="00974D5F">
        <w:rPr>
          <w:rtl/>
          <w:lang w:val="es-ES"/>
        </w:rPr>
        <w:t>استفاده م</w:t>
      </w:r>
      <w:r w:rsidRPr="00974D5F">
        <w:rPr>
          <w:rFonts w:hint="cs"/>
          <w:rtl/>
          <w:lang w:val="es-ES"/>
        </w:rPr>
        <w:t>ی‌</w:t>
      </w:r>
      <w:r w:rsidRPr="00974D5F">
        <w:rPr>
          <w:rFonts w:hint="eastAsia"/>
          <w:rtl/>
          <w:lang w:val="es-ES"/>
        </w:rPr>
        <w:t>شود</w:t>
      </w:r>
      <w:r w:rsidRPr="00974D5F">
        <w:rPr>
          <w:rtl/>
          <w:lang w:val="es-ES"/>
        </w:rPr>
        <w:t>. برا</w:t>
      </w:r>
      <w:r w:rsidRPr="00974D5F">
        <w:rPr>
          <w:rFonts w:hint="cs"/>
          <w:rtl/>
          <w:lang w:val="es-ES"/>
        </w:rPr>
        <w:t>ی</w:t>
      </w:r>
      <w:r w:rsidRPr="00974D5F">
        <w:rPr>
          <w:rtl/>
          <w:lang w:val="es-ES"/>
        </w:rPr>
        <w:t xml:space="preserve"> ا</w:t>
      </w:r>
      <w:r w:rsidRPr="00974D5F">
        <w:rPr>
          <w:rFonts w:hint="cs"/>
          <w:rtl/>
          <w:lang w:val="es-ES"/>
        </w:rPr>
        <w:t>ی</w:t>
      </w:r>
      <w:r w:rsidRPr="00974D5F">
        <w:rPr>
          <w:rFonts w:hint="eastAsia"/>
          <w:rtl/>
          <w:lang w:val="es-ES"/>
        </w:rPr>
        <w:t>ن</w:t>
      </w:r>
      <w:r w:rsidRPr="00974D5F">
        <w:rPr>
          <w:rtl/>
          <w:lang w:val="es-ES"/>
        </w:rPr>
        <w:t xml:space="preserve"> کار با</w:t>
      </w:r>
      <w:r w:rsidRPr="00974D5F">
        <w:rPr>
          <w:rFonts w:hint="cs"/>
          <w:rtl/>
          <w:lang w:val="es-ES"/>
        </w:rPr>
        <w:t>ی</w:t>
      </w:r>
      <w:r w:rsidRPr="00974D5F">
        <w:rPr>
          <w:rFonts w:hint="eastAsia"/>
          <w:rtl/>
          <w:lang w:val="es-ES"/>
        </w:rPr>
        <w:t>د</w:t>
      </w:r>
      <w:r w:rsidRPr="00974D5F">
        <w:rPr>
          <w:rtl/>
          <w:lang w:val="es-ES"/>
        </w:rPr>
        <w:t xml:space="preserve"> دانگل</w:t>
      </w:r>
      <w:r w:rsidRPr="00974D5F">
        <w:rPr>
          <w:lang w:val="es-ES"/>
        </w:rPr>
        <w:t xml:space="preserve"> RS232 </w:t>
      </w:r>
      <w:r w:rsidRPr="00974D5F">
        <w:rPr>
          <w:rtl/>
          <w:lang w:val="es-ES"/>
        </w:rPr>
        <w:t>که جزو تجه</w:t>
      </w:r>
      <w:r w:rsidRPr="00974D5F">
        <w:rPr>
          <w:rFonts w:hint="cs"/>
          <w:rtl/>
          <w:lang w:val="es-ES"/>
        </w:rPr>
        <w:t>ی</w:t>
      </w:r>
      <w:r w:rsidRPr="00974D5F">
        <w:rPr>
          <w:rFonts w:hint="eastAsia"/>
          <w:rtl/>
          <w:lang w:val="es-ES"/>
        </w:rPr>
        <w:t>زات</w:t>
      </w:r>
      <w:r w:rsidRPr="00974D5F">
        <w:rPr>
          <w:rtl/>
          <w:lang w:val="es-ES"/>
        </w:rPr>
        <w:t xml:space="preserve"> همراه دستگاه است را به ا</w:t>
      </w:r>
      <w:r w:rsidRPr="00974D5F">
        <w:rPr>
          <w:rFonts w:hint="cs"/>
          <w:rtl/>
          <w:lang w:val="es-ES"/>
        </w:rPr>
        <w:t>ی</w:t>
      </w:r>
      <w:r w:rsidRPr="00974D5F">
        <w:rPr>
          <w:rFonts w:hint="eastAsia"/>
          <w:rtl/>
          <w:lang w:val="es-ES"/>
        </w:rPr>
        <w:t>ن</w:t>
      </w:r>
      <w:r w:rsidRPr="00974D5F">
        <w:rPr>
          <w:rtl/>
          <w:lang w:val="es-ES"/>
        </w:rPr>
        <w:t xml:space="preserve"> قسمت متصل کرد و عمل</w:t>
      </w:r>
      <w:r w:rsidRPr="00974D5F">
        <w:rPr>
          <w:rFonts w:hint="cs"/>
          <w:rtl/>
          <w:lang w:val="es-ES"/>
        </w:rPr>
        <w:t>ی</w:t>
      </w:r>
      <w:r w:rsidRPr="00974D5F">
        <w:rPr>
          <w:rFonts w:hint="eastAsia"/>
          <w:rtl/>
          <w:lang w:val="es-ES"/>
        </w:rPr>
        <w:t>ات</w:t>
      </w:r>
      <w:r w:rsidRPr="00974D5F">
        <w:rPr>
          <w:rtl/>
          <w:lang w:val="es-ES"/>
        </w:rPr>
        <w:t xml:space="preserve"> لازم را انجام داد</w:t>
      </w:r>
      <w:r w:rsidRPr="00974D5F">
        <w:rPr>
          <w:lang w:val="es-ES"/>
        </w:rPr>
        <w:t xml:space="preserve">. </w:t>
      </w:r>
    </w:p>
    <w:p w14:paraId="286F2B4D" w14:textId="6DBC88DA" w:rsidR="00974D5F" w:rsidRDefault="00974D5F" w:rsidP="00974D5F">
      <w:pPr>
        <w:pStyle w:val="AAAR-Answer"/>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750C2F11" w14:textId="6F7688E6" w:rsidR="00974D5F" w:rsidRDefault="00974D5F" w:rsidP="00974D5F">
      <w:pPr>
        <w:pStyle w:val="AAE-Answer"/>
        <w:jc w:val="left"/>
        <w:rPr>
          <w:rtl/>
          <w:lang w:val="es-ES"/>
        </w:rPr>
      </w:pPr>
      <w:r>
        <w:rPr>
          <w:lang w:val="es-ES"/>
        </w:rPr>
        <w:t>CommingSoon</w:t>
      </w:r>
      <w:r>
        <w:rPr>
          <w:rtl/>
          <w:lang w:val="es-ES"/>
        </w:rPr>
        <w:t>...</w:t>
      </w:r>
    </w:p>
    <w:p w14:paraId="2283FEAD" w14:textId="3CCE05CB" w:rsidR="00974D5F" w:rsidRDefault="00974D5F" w:rsidP="00974D5F">
      <w:pPr>
        <w:pStyle w:val="AAG-Answer"/>
        <w:jc w:val="left"/>
        <w:rPr>
          <w:lang w:val="es-ES"/>
        </w:rPr>
      </w:pPr>
      <w:r>
        <w:rPr>
          <w:lang w:val="es-ES"/>
        </w:rPr>
        <w:t>Demnächst...</w:t>
      </w:r>
    </w:p>
    <w:p w14:paraId="23F3E7B0" w14:textId="5F0C2107" w:rsidR="00974D5F" w:rsidRDefault="00974D5F" w:rsidP="00974D5F">
      <w:pPr>
        <w:pStyle w:val="AAS-Answer"/>
        <w:jc w:val="left"/>
        <w:rPr>
          <w:lang w:val="es-ES"/>
        </w:rPr>
      </w:pPr>
      <w:r>
        <w:rPr>
          <w:lang w:val="es-ES"/>
        </w:rPr>
        <w:t>Próximamente...</w:t>
      </w:r>
    </w:p>
    <w:p w14:paraId="6330F707" w14:textId="6881A966" w:rsidR="00974D5F" w:rsidRDefault="00974D5F" w:rsidP="00974D5F">
      <w:pPr>
        <w:pStyle w:val="AARU-Answer"/>
        <w:jc w:val="left"/>
        <w:rPr>
          <w:lang w:val="es-ES"/>
        </w:rPr>
      </w:pPr>
      <w:r>
        <w:rPr>
          <w:lang w:val="es-ES"/>
        </w:rPr>
        <w:t>Beckope...</w:t>
      </w:r>
    </w:p>
    <w:p w14:paraId="60B55518" w14:textId="278E640B" w:rsidR="00974D5F" w:rsidRPr="00974D5F" w:rsidRDefault="00974D5F" w:rsidP="00974D5F">
      <w:pPr>
        <w:pStyle w:val="AAF-Answer"/>
        <w:jc w:val="left"/>
        <w:rPr>
          <w:rtl/>
          <w:lang w:val="es-ES"/>
        </w:rPr>
      </w:pPr>
      <w:r>
        <w:rPr>
          <w:lang w:val="es-ES"/>
        </w:rPr>
        <w:t>Bientôt disponible...</w:t>
      </w:r>
    </w:p>
    <w:p w14:paraId="37D1B816" w14:textId="77777777" w:rsidR="00974D5F" w:rsidRDefault="00974D5F" w:rsidP="00974D5F">
      <w:pPr>
        <w:pStyle w:val="AAFA-Question"/>
        <w:bidi/>
        <w:rPr>
          <w:lang w:val="es-ES"/>
        </w:rPr>
      </w:pPr>
      <w:r w:rsidRPr="00974D5F">
        <w:rPr>
          <w:lang w:val="es-ES"/>
        </w:rPr>
        <w:t xml:space="preserve">  </w:t>
      </w:r>
      <w:r w:rsidRPr="00974D5F">
        <w:rPr>
          <w:rtl/>
          <w:lang w:val="es-ES"/>
        </w:rPr>
        <w:t>آنتن</w:t>
      </w:r>
      <w:r w:rsidRPr="00974D5F">
        <w:rPr>
          <w:lang w:val="es-ES"/>
        </w:rPr>
        <w:t xml:space="preserve"> GPS </w:t>
      </w:r>
      <w:r w:rsidRPr="00974D5F">
        <w:rPr>
          <w:rtl/>
          <w:lang w:val="es-ES"/>
        </w:rPr>
        <w:t>به چه منظور</w:t>
      </w:r>
      <w:r w:rsidRPr="00974D5F">
        <w:rPr>
          <w:rFonts w:hint="cs"/>
          <w:rtl/>
          <w:lang w:val="es-ES"/>
        </w:rPr>
        <w:t>ی</w:t>
      </w:r>
      <w:r w:rsidRPr="00974D5F">
        <w:rPr>
          <w:rtl/>
          <w:lang w:val="es-ES"/>
        </w:rPr>
        <w:t xml:space="preserve"> به دستگاه متصل م</w:t>
      </w:r>
      <w:r w:rsidRPr="00974D5F">
        <w:rPr>
          <w:rFonts w:hint="cs"/>
          <w:rtl/>
          <w:lang w:val="es-ES"/>
        </w:rPr>
        <w:t>ی‌</w:t>
      </w:r>
      <w:r w:rsidRPr="00974D5F">
        <w:rPr>
          <w:rFonts w:hint="eastAsia"/>
          <w:rtl/>
          <w:lang w:val="es-ES"/>
        </w:rPr>
        <w:t>شود؟</w:t>
      </w:r>
      <w:r w:rsidRPr="00974D5F">
        <w:rPr>
          <w:lang w:val="es-ES"/>
        </w:rPr>
        <w:t xml:space="preserve"> </w:t>
      </w:r>
    </w:p>
    <w:p w14:paraId="2982DDF6" w14:textId="4E45F415" w:rsidR="00974D5F" w:rsidRDefault="00974D5F" w:rsidP="00974D5F">
      <w:pPr>
        <w:pStyle w:val="AAAR-Question"/>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35B92678" w14:textId="1B058C48" w:rsidR="00974D5F" w:rsidRDefault="00974D5F" w:rsidP="00974D5F">
      <w:pPr>
        <w:pStyle w:val="AAE-Question"/>
        <w:jc w:val="left"/>
        <w:rPr>
          <w:rtl/>
          <w:lang w:val="es-ES"/>
        </w:rPr>
      </w:pPr>
      <w:r>
        <w:rPr>
          <w:lang w:val="es-ES"/>
        </w:rPr>
        <w:t>CommingSoon</w:t>
      </w:r>
      <w:r>
        <w:rPr>
          <w:rtl/>
          <w:lang w:val="es-ES"/>
        </w:rPr>
        <w:t>...</w:t>
      </w:r>
    </w:p>
    <w:p w14:paraId="20D3AFD7" w14:textId="740D986E" w:rsidR="00974D5F" w:rsidRDefault="00974D5F" w:rsidP="00974D5F">
      <w:pPr>
        <w:pStyle w:val="AAG-Question"/>
        <w:jc w:val="left"/>
        <w:rPr>
          <w:lang w:val="es-ES"/>
        </w:rPr>
      </w:pPr>
      <w:r>
        <w:rPr>
          <w:lang w:val="es-ES"/>
        </w:rPr>
        <w:t>Demnächst...</w:t>
      </w:r>
    </w:p>
    <w:p w14:paraId="76F952F1" w14:textId="55EFCD27" w:rsidR="00974D5F" w:rsidRDefault="00974D5F" w:rsidP="00974D5F">
      <w:pPr>
        <w:pStyle w:val="AAS-Question"/>
        <w:jc w:val="left"/>
        <w:rPr>
          <w:lang w:val="es-ES"/>
        </w:rPr>
      </w:pPr>
      <w:r>
        <w:rPr>
          <w:lang w:val="es-ES"/>
        </w:rPr>
        <w:t>Próximamente...</w:t>
      </w:r>
    </w:p>
    <w:p w14:paraId="2A3A1F61" w14:textId="12D29A04" w:rsidR="00974D5F" w:rsidRDefault="00974D5F" w:rsidP="00974D5F">
      <w:pPr>
        <w:pStyle w:val="AARU-Question"/>
        <w:jc w:val="left"/>
        <w:rPr>
          <w:lang w:val="es-ES"/>
        </w:rPr>
      </w:pPr>
      <w:r>
        <w:rPr>
          <w:lang w:val="es-ES"/>
        </w:rPr>
        <w:t>Beckope...</w:t>
      </w:r>
    </w:p>
    <w:p w14:paraId="005B3829" w14:textId="4686232F" w:rsidR="00974D5F" w:rsidRPr="00974D5F" w:rsidRDefault="00974D5F" w:rsidP="00974D5F">
      <w:pPr>
        <w:pStyle w:val="AAF-Question"/>
        <w:jc w:val="left"/>
        <w:rPr>
          <w:rtl/>
          <w:lang w:val="es-ES"/>
        </w:rPr>
      </w:pPr>
      <w:r>
        <w:rPr>
          <w:lang w:val="es-ES"/>
        </w:rPr>
        <w:t>Bientôt disponible...</w:t>
      </w:r>
    </w:p>
    <w:p w14:paraId="038FF525" w14:textId="77777777" w:rsidR="00974D5F" w:rsidRDefault="00974D5F" w:rsidP="00974D5F">
      <w:pPr>
        <w:pStyle w:val="AAFA-Answer"/>
        <w:bidi/>
        <w:rPr>
          <w:lang w:val="es-ES"/>
        </w:rPr>
      </w:pPr>
      <w:r w:rsidRPr="00974D5F">
        <w:rPr>
          <w:lang w:val="es-ES"/>
        </w:rPr>
        <w:t xml:space="preserve"> </w:t>
      </w:r>
      <w:r w:rsidRPr="00974D5F">
        <w:rPr>
          <w:rtl/>
          <w:lang w:val="es-ES"/>
        </w:rPr>
        <w:t>آنتن</w:t>
      </w:r>
      <w:r w:rsidRPr="00974D5F">
        <w:rPr>
          <w:lang w:val="es-ES"/>
        </w:rPr>
        <w:t xml:space="preserve"> GPS </w:t>
      </w:r>
      <w:r w:rsidRPr="00974D5F">
        <w:rPr>
          <w:rtl/>
          <w:lang w:val="es-ES"/>
        </w:rPr>
        <w:t>به منظور س</w:t>
      </w:r>
      <w:r w:rsidRPr="00974D5F">
        <w:rPr>
          <w:rFonts w:hint="cs"/>
          <w:rtl/>
          <w:lang w:val="es-ES"/>
        </w:rPr>
        <w:t>ی</w:t>
      </w:r>
      <w:r w:rsidRPr="00974D5F">
        <w:rPr>
          <w:rFonts w:hint="eastAsia"/>
          <w:rtl/>
          <w:lang w:val="es-ES"/>
        </w:rPr>
        <w:t>نک</w:t>
      </w:r>
      <w:r w:rsidRPr="00974D5F">
        <w:rPr>
          <w:rtl/>
          <w:lang w:val="es-ES"/>
        </w:rPr>
        <w:t xml:space="preserve"> زمان</w:t>
      </w:r>
      <w:r w:rsidRPr="00974D5F">
        <w:rPr>
          <w:rFonts w:hint="cs"/>
          <w:rtl/>
          <w:lang w:val="es-ES"/>
        </w:rPr>
        <w:t>ی</w:t>
      </w:r>
      <w:r w:rsidRPr="00974D5F">
        <w:rPr>
          <w:rtl/>
          <w:lang w:val="es-ES"/>
        </w:rPr>
        <w:t xml:space="preserve"> دو دستگاه برا</w:t>
      </w:r>
      <w:r w:rsidRPr="00974D5F">
        <w:rPr>
          <w:rFonts w:hint="cs"/>
          <w:rtl/>
          <w:lang w:val="es-ES"/>
        </w:rPr>
        <w:t>ی</w:t>
      </w:r>
      <w:r w:rsidRPr="00974D5F">
        <w:rPr>
          <w:rtl/>
          <w:lang w:val="es-ES"/>
        </w:rPr>
        <w:t xml:space="preserve"> انجام تست</w:t>
      </w:r>
      <w:r w:rsidRPr="00974D5F">
        <w:rPr>
          <w:cs/>
          <w:lang w:val="es-ES"/>
        </w:rPr>
        <w:t>‎</w:t>
      </w:r>
      <w:r w:rsidRPr="00974D5F">
        <w:rPr>
          <w:rtl/>
          <w:lang w:val="es-ES"/>
        </w:rPr>
        <w:t>ها</w:t>
      </w:r>
      <w:r w:rsidRPr="00974D5F">
        <w:rPr>
          <w:rFonts w:hint="cs"/>
          <w:rtl/>
          <w:lang w:val="es-ES"/>
        </w:rPr>
        <w:t>ی</w:t>
      </w:r>
      <w:r w:rsidRPr="00974D5F">
        <w:rPr>
          <w:rtl/>
          <w:lang w:val="es-ES"/>
        </w:rPr>
        <w:t xml:space="preserve"> طول</w:t>
      </w:r>
      <w:r w:rsidRPr="00974D5F">
        <w:rPr>
          <w:rFonts w:hint="cs"/>
          <w:rtl/>
          <w:lang w:val="es-ES"/>
        </w:rPr>
        <w:t>ی</w:t>
      </w:r>
      <w:r w:rsidRPr="00974D5F">
        <w:rPr>
          <w:rtl/>
          <w:lang w:val="es-ES"/>
        </w:rPr>
        <w:t xml:space="preserve"> بکار م</w:t>
      </w:r>
      <w:r w:rsidRPr="00974D5F">
        <w:rPr>
          <w:rFonts w:hint="cs"/>
          <w:rtl/>
          <w:lang w:val="es-ES"/>
        </w:rPr>
        <w:t>ی‌</w:t>
      </w:r>
      <w:r w:rsidRPr="00974D5F">
        <w:rPr>
          <w:rFonts w:hint="eastAsia"/>
          <w:rtl/>
          <w:lang w:val="es-ES"/>
        </w:rPr>
        <w:t>رود</w:t>
      </w:r>
      <w:r w:rsidRPr="00974D5F">
        <w:rPr>
          <w:rtl/>
          <w:lang w:val="es-ES"/>
        </w:rPr>
        <w:t xml:space="preserve"> و به ا</w:t>
      </w:r>
      <w:r w:rsidRPr="00974D5F">
        <w:rPr>
          <w:rFonts w:hint="cs"/>
          <w:rtl/>
          <w:lang w:val="es-ES"/>
        </w:rPr>
        <w:t>ی</w:t>
      </w:r>
      <w:r w:rsidRPr="00974D5F">
        <w:rPr>
          <w:rFonts w:hint="eastAsia"/>
          <w:rtl/>
          <w:lang w:val="es-ES"/>
        </w:rPr>
        <w:t>ن</w:t>
      </w:r>
      <w:r w:rsidRPr="00974D5F">
        <w:rPr>
          <w:rtl/>
          <w:lang w:val="es-ES"/>
        </w:rPr>
        <w:t xml:space="preserve"> قسمت متصل م</w:t>
      </w:r>
      <w:r w:rsidRPr="00974D5F">
        <w:rPr>
          <w:rFonts w:hint="cs"/>
          <w:rtl/>
          <w:lang w:val="es-ES"/>
        </w:rPr>
        <w:t>ی‌</w:t>
      </w:r>
      <w:r w:rsidRPr="00974D5F">
        <w:rPr>
          <w:rFonts w:hint="eastAsia"/>
          <w:rtl/>
          <w:lang w:val="es-ES"/>
        </w:rPr>
        <w:t>شود</w:t>
      </w:r>
      <w:r w:rsidRPr="00974D5F">
        <w:rPr>
          <w:lang w:val="es-ES"/>
        </w:rPr>
        <w:t xml:space="preserve">. </w:t>
      </w:r>
    </w:p>
    <w:p w14:paraId="2864841B" w14:textId="4FEB5049" w:rsidR="00974D5F" w:rsidRDefault="00974D5F" w:rsidP="00974D5F">
      <w:pPr>
        <w:pStyle w:val="AAAR-Answer"/>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23DE0241" w14:textId="1709367B" w:rsidR="00974D5F" w:rsidRDefault="00974D5F" w:rsidP="00974D5F">
      <w:pPr>
        <w:pStyle w:val="AAE-Answer"/>
        <w:jc w:val="left"/>
        <w:rPr>
          <w:rtl/>
          <w:lang w:val="es-ES"/>
        </w:rPr>
      </w:pPr>
      <w:r>
        <w:rPr>
          <w:lang w:val="es-ES"/>
        </w:rPr>
        <w:t>CommingSoon</w:t>
      </w:r>
      <w:r>
        <w:rPr>
          <w:rtl/>
          <w:lang w:val="es-ES"/>
        </w:rPr>
        <w:t>...</w:t>
      </w:r>
    </w:p>
    <w:p w14:paraId="5FC2A248" w14:textId="48D8955F" w:rsidR="00974D5F" w:rsidRDefault="00974D5F" w:rsidP="00974D5F">
      <w:pPr>
        <w:pStyle w:val="AAG-Answer"/>
        <w:jc w:val="left"/>
        <w:rPr>
          <w:lang w:val="es-ES"/>
        </w:rPr>
      </w:pPr>
      <w:r>
        <w:rPr>
          <w:lang w:val="es-ES"/>
        </w:rPr>
        <w:t>Demnächst...</w:t>
      </w:r>
    </w:p>
    <w:p w14:paraId="3D48CCC1" w14:textId="2CE3CF12" w:rsidR="00974D5F" w:rsidRDefault="00974D5F" w:rsidP="00974D5F">
      <w:pPr>
        <w:pStyle w:val="AAS-Answer"/>
        <w:jc w:val="left"/>
        <w:rPr>
          <w:lang w:val="es-ES"/>
        </w:rPr>
      </w:pPr>
      <w:r>
        <w:rPr>
          <w:lang w:val="es-ES"/>
        </w:rPr>
        <w:t>Próximamente...</w:t>
      </w:r>
    </w:p>
    <w:p w14:paraId="074BA63B" w14:textId="7C34DF5A" w:rsidR="00974D5F" w:rsidRDefault="00974D5F" w:rsidP="00974D5F">
      <w:pPr>
        <w:pStyle w:val="AARU-Answer"/>
        <w:jc w:val="left"/>
        <w:rPr>
          <w:lang w:val="es-ES"/>
        </w:rPr>
      </w:pPr>
      <w:r>
        <w:rPr>
          <w:lang w:val="es-ES"/>
        </w:rPr>
        <w:t>Beckope...</w:t>
      </w:r>
    </w:p>
    <w:p w14:paraId="4B3F2186" w14:textId="4FF5FCE7" w:rsidR="00974D5F" w:rsidRPr="00974D5F" w:rsidRDefault="00974D5F" w:rsidP="00974D5F">
      <w:pPr>
        <w:pStyle w:val="AAF-Answer"/>
        <w:jc w:val="left"/>
        <w:rPr>
          <w:rtl/>
          <w:lang w:val="es-ES"/>
        </w:rPr>
      </w:pPr>
      <w:r>
        <w:rPr>
          <w:lang w:val="es-ES"/>
        </w:rPr>
        <w:t>Bientôt disponible...</w:t>
      </w:r>
    </w:p>
    <w:p w14:paraId="44BC350D" w14:textId="77777777" w:rsidR="00974D5F" w:rsidRDefault="00974D5F" w:rsidP="00974D5F">
      <w:pPr>
        <w:pStyle w:val="AAFA-Question"/>
        <w:bidi/>
        <w:rPr>
          <w:lang w:val="es-ES"/>
        </w:rPr>
      </w:pPr>
      <w:r w:rsidRPr="00974D5F">
        <w:rPr>
          <w:lang w:val="es-ES"/>
        </w:rPr>
        <w:t xml:space="preserve"> </w:t>
      </w:r>
      <w:r w:rsidRPr="00974D5F">
        <w:rPr>
          <w:rtl/>
          <w:lang w:val="es-ES"/>
        </w:rPr>
        <w:t>کابل‌ها</w:t>
      </w:r>
      <w:r w:rsidRPr="00974D5F">
        <w:rPr>
          <w:rFonts w:hint="cs"/>
          <w:rtl/>
          <w:lang w:val="es-ES"/>
        </w:rPr>
        <w:t>ی</w:t>
      </w:r>
      <w:r w:rsidRPr="00974D5F">
        <w:rPr>
          <w:rtl/>
          <w:lang w:val="es-ES"/>
        </w:rPr>
        <w:t xml:space="preserve"> ارتباط</w:t>
      </w:r>
      <w:r w:rsidRPr="00974D5F">
        <w:rPr>
          <w:rFonts w:hint="cs"/>
          <w:rtl/>
          <w:lang w:val="es-ES"/>
        </w:rPr>
        <w:t>ی</w:t>
      </w:r>
      <w:r w:rsidRPr="00974D5F">
        <w:rPr>
          <w:rtl/>
          <w:lang w:val="es-ES"/>
        </w:rPr>
        <w:t xml:space="preserve"> به چه منظور</w:t>
      </w:r>
      <w:r w:rsidRPr="00974D5F">
        <w:rPr>
          <w:rFonts w:hint="cs"/>
          <w:rtl/>
          <w:lang w:val="es-ES"/>
        </w:rPr>
        <w:t>ی</w:t>
      </w:r>
      <w:r w:rsidRPr="00974D5F">
        <w:rPr>
          <w:rtl/>
          <w:lang w:val="es-ES"/>
        </w:rPr>
        <w:t xml:space="preserve"> استفاده م</w:t>
      </w:r>
      <w:r w:rsidRPr="00974D5F">
        <w:rPr>
          <w:rFonts w:hint="cs"/>
          <w:rtl/>
          <w:lang w:val="es-ES"/>
        </w:rPr>
        <w:t>ی‌</w:t>
      </w:r>
      <w:r w:rsidRPr="00974D5F">
        <w:rPr>
          <w:rFonts w:hint="eastAsia"/>
          <w:rtl/>
          <w:lang w:val="es-ES"/>
        </w:rPr>
        <w:t>شوند؟</w:t>
      </w:r>
      <w:r w:rsidRPr="00974D5F">
        <w:rPr>
          <w:lang w:val="es-ES"/>
        </w:rPr>
        <w:t xml:space="preserve"> </w:t>
      </w:r>
    </w:p>
    <w:p w14:paraId="77DD0172" w14:textId="31D13242" w:rsidR="00974D5F" w:rsidRDefault="00974D5F" w:rsidP="00974D5F">
      <w:pPr>
        <w:pStyle w:val="AAAR-Question"/>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5B7B9C42" w14:textId="302684CB" w:rsidR="00974D5F" w:rsidRDefault="00974D5F" w:rsidP="00974D5F">
      <w:pPr>
        <w:pStyle w:val="AAE-Question"/>
        <w:jc w:val="left"/>
        <w:rPr>
          <w:rtl/>
          <w:lang w:val="es-ES"/>
        </w:rPr>
      </w:pPr>
      <w:r>
        <w:rPr>
          <w:lang w:val="es-ES"/>
        </w:rPr>
        <w:t>CommingSoon</w:t>
      </w:r>
      <w:r>
        <w:rPr>
          <w:rtl/>
          <w:lang w:val="es-ES"/>
        </w:rPr>
        <w:t>...</w:t>
      </w:r>
    </w:p>
    <w:p w14:paraId="6488FF07" w14:textId="76AC943E" w:rsidR="00974D5F" w:rsidRDefault="00974D5F" w:rsidP="00974D5F">
      <w:pPr>
        <w:pStyle w:val="AAG-Question"/>
        <w:jc w:val="left"/>
        <w:rPr>
          <w:lang w:val="es-ES"/>
        </w:rPr>
      </w:pPr>
      <w:r>
        <w:rPr>
          <w:lang w:val="es-ES"/>
        </w:rPr>
        <w:t>Demnächst...</w:t>
      </w:r>
    </w:p>
    <w:p w14:paraId="4A7CE2E6" w14:textId="3419609B" w:rsidR="00974D5F" w:rsidRDefault="00974D5F" w:rsidP="00974D5F">
      <w:pPr>
        <w:pStyle w:val="AAS-Question"/>
        <w:jc w:val="left"/>
        <w:rPr>
          <w:lang w:val="es-ES"/>
        </w:rPr>
      </w:pPr>
      <w:r>
        <w:rPr>
          <w:lang w:val="es-ES"/>
        </w:rPr>
        <w:t>Próximamente...</w:t>
      </w:r>
    </w:p>
    <w:p w14:paraId="74CAD7E8" w14:textId="24C9E58E" w:rsidR="00974D5F" w:rsidRDefault="00974D5F" w:rsidP="00974D5F">
      <w:pPr>
        <w:pStyle w:val="AARU-Question"/>
        <w:jc w:val="left"/>
        <w:rPr>
          <w:lang w:val="es-ES"/>
        </w:rPr>
      </w:pPr>
      <w:r>
        <w:rPr>
          <w:lang w:val="es-ES"/>
        </w:rPr>
        <w:t>Beckope...</w:t>
      </w:r>
    </w:p>
    <w:p w14:paraId="1E7FC474" w14:textId="26A060D9" w:rsidR="00974D5F" w:rsidRPr="00974D5F" w:rsidRDefault="00974D5F" w:rsidP="00974D5F">
      <w:pPr>
        <w:pStyle w:val="AAF-Question"/>
        <w:jc w:val="left"/>
        <w:rPr>
          <w:rtl/>
          <w:lang w:val="es-ES"/>
        </w:rPr>
      </w:pPr>
      <w:r>
        <w:rPr>
          <w:lang w:val="es-ES"/>
        </w:rPr>
        <w:t>Bientôt disponible...</w:t>
      </w:r>
    </w:p>
    <w:p w14:paraId="034C1ECD" w14:textId="77777777" w:rsidR="00974D5F" w:rsidRDefault="00974D5F" w:rsidP="00974D5F">
      <w:pPr>
        <w:pStyle w:val="AAFA-Answer"/>
        <w:bidi/>
        <w:rPr>
          <w:lang w:val="es-ES"/>
        </w:rPr>
      </w:pPr>
      <w:r w:rsidRPr="00974D5F">
        <w:rPr>
          <w:lang w:val="es-ES"/>
        </w:rPr>
        <w:t xml:space="preserve"> </w:t>
      </w:r>
      <w:r w:rsidRPr="00974D5F">
        <w:rPr>
          <w:rtl/>
          <w:lang w:val="es-ES"/>
        </w:rPr>
        <w:t>کابل‌ها</w:t>
      </w:r>
      <w:r w:rsidRPr="00974D5F">
        <w:rPr>
          <w:rFonts w:hint="cs"/>
          <w:rtl/>
          <w:lang w:val="es-ES"/>
        </w:rPr>
        <w:t>ی</w:t>
      </w:r>
      <w:r w:rsidRPr="00974D5F">
        <w:rPr>
          <w:rtl/>
          <w:lang w:val="es-ES"/>
        </w:rPr>
        <w:t xml:space="preserve"> ارتباط</w:t>
      </w:r>
      <w:r w:rsidRPr="00974D5F">
        <w:rPr>
          <w:rFonts w:hint="cs"/>
          <w:rtl/>
          <w:lang w:val="es-ES"/>
        </w:rPr>
        <w:t>ی</w:t>
      </w:r>
      <w:r w:rsidRPr="00974D5F">
        <w:rPr>
          <w:rtl/>
          <w:lang w:val="es-ES"/>
        </w:rPr>
        <w:t xml:space="preserve"> برا</w:t>
      </w:r>
      <w:r w:rsidRPr="00974D5F">
        <w:rPr>
          <w:rFonts w:hint="cs"/>
          <w:rtl/>
          <w:lang w:val="es-ES"/>
        </w:rPr>
        <w:t>ی</w:t>
      </w:r>
      <w:r w:rsidRPr="00974D5F">
        <w:rPr>
          <w:rtl/>
          <w:lang w:val="es-ES"/>
        </w:rPr>
        <w:t xml:space="preserve"> ارتباط با رله و تزر</w:t>
      </w:r>
      <w:r w:rsidRPr="00974D5F">
        <w:rPr>
          <w:rFonts w:hint="cs"/>
          <w:rtl/>
          <w:lang w:val="es-ES"/>
        </w:rPr>
        <w:t>ی</w:t>
      </w:r>
      <w:r w:rsidRPr="00974D5F">
        <w:rPr>
          <w:rFonts w:hint="eastAsia"/>
          <w:rtl/>
          <w:lang w:val="es-ES"/>
        </w:rPr>
        <w:t>ق</w:t>
      </w:r>
      <w:r w:rsidRPr="00974D5F">
        <w:rPr>
          <w:rtl/>
          <w:lang w:val="es-ES"/>
        </w:rPr>
        <w:t xml:space="preserve"> ولتاژ </w:t>
      </w:r>
      <w:r w:rsidRPr="00974D5F">
        <w:rPr>
          <w:rFonts w:hint="cs"/>
          <w:rtl/>
          <w:lang w:val="es-ES"/>
        </w:rPr>
        <w:t>ی</w:t>
      </w:r>
      <w:r w:rsidRPr="00974D5F">
        <w:rPr>
          <w:rFonts w:hint="eastAsia"/>
          <w:rtl/>
          <w:lang w:val="es-ES"/>
        </w:rPr>
        <w:t>ا</w:t>
      </w:r>
      <w:r w:rsidRPr="00974D5F">
        <w:rPr>
          <w:rtl/>
          <w:lang w:val="es-ES"/>
        </w:rPr>
        <w:t xml:space="preserve"> جر</w:t>
      </w:r>
      <w:r w:rsidRPr="00974D5F">
        <w:rPr>
          <w:rFonts w:hint="cs"/>
          <w:rtl/>
          <w:lang w:val="es-ES"/>
        </w:rPr>
        <w:t>ی</w:t>
      </w:r>
      <w:r w:rsidRPr="00974D5F">
        <w:rPr>
          <w:rFonts w:hint="eastAsia"/>
          <w:rtl/>
          <w:lang w:val="es-ES"/>
        </w:rPr>
        <w:t>ان</w:t>
      </w:r>
      <w:r w:rsidRPr="00974D5F">
        <w:rPr>
          <w:rtl/>
          <w:lang w:val="es-ES"/>
        </w:rPr>
        <w:t xml:space="preserve"> به دستگاه استفاده م</w:t>
      </w:r>
      <w:r w:rsidRPr="00974D5F">
        <w:rPr>
          <w:rFonts w:hint="cs"/>
          <w:rtl/>
          <w:lang w:val="es-ES"/>
        </w:rPr>
        <w:t>ی‌</w:t>
      </w:r>
      <w:r w:rsidRPr="00974D5F">
        <w:rPr>
          <w:rFonts w:hint="eastAsia"/>
          <w:rtl/>
          <w:lang w:val="es-ES"/>
        </w:rPr>
        <w:t>شود</w:t>
      </w:r>
      <w:r w:rsidRPr="00974D5F">
        <w:rPr>
          <w:rtl/>
          <w:lang w:val="es-ES"/>
        </w:rPr>
        <w:t xml:space="preserve">. </w:t>
      </w:r>
      <w:r w:rsidRPr="00974D5F">
        <w:rPr>
          <w:rFonts w:hint="cs"/>
          <w:rtl/>
          <w:lang w:val="es-ES"/>
        </w:rPr>
        <w:t>ی</w:t>
      </w:r>
      <w:r w:rsidRPr="00974D5F">
        <w:rPr>
          <w:rFonts w:hint="eastAsia"/>
          <w:rtl/>
          <w:lang w:val="es-ES"/>
        </w:rPr>
        <w:t>ک</w:t>
      </w:r>
      <w:r w:rsidRPr="00974D5F">
        <w:rPr>
          <w:rtl/>
          <w:lang w:val="es-ES"/>
        </w:rPr>
        <w:t xml:space="preserve"> سمت کابل دارا</w:t>
      </w:r>
      <w:r w:rsidRPr="00974D5F">
        <w:rPr>
          <w:rFonts w:hint="cs"/>
          <w:rtl/>
          <w:lang w:val="es-ES"/>
        </w:rPr>
        <w:t>ی</w:t>
      </w:r>
      <w:r w:rsidRPr="00974D5F">
        <w:rPr>
          <w:rtl/>
          <w:lang w:val="es-ES"/>
        </w:rPr>
        <w:t xml:space="preserve"> سر ثابت بوده برا</w:t>
      </w:r>
      <w:r w:rsidRPr="00974D5F">
        <w:rPr>
          <w:rFonts w:hint="cs"/>
          <w:rtl/>
          <w:lang w:val="es-ES"/>
        </w:rPr>
        <w:t>ی</w:t>
      </w:r>
      <w:r w:rsidRPr="00974D5F">
        <w:rPr>
          <w:rtl/>
          <w:lang w:val="es-ES"/>
        </w:rPr>
        <w:t xml:space="preserve"> اتصال به دستگاه و سمت د</w:t>
      </w:r>
      <w:r w:rsidRPr="00974D5F">
        <w:rPr>
          <w:rFonts w:hint="cs"/>
          <w:rtl/>
          <w:lang w:val="es-ES"/>
        </w:rPr>
        <w:t>ی</w:t>
      </w:r>
      <w:r w:rsidRPr="00974D5F">
        <w:rPr>
          <w:rFonts w:hint="eastAsia"/>
          <w:rtl/>
          <w:lang w:val="es-ES"/>
        </w:rPr>
        <w:t>گر</w:t>
      </w:r>
      <w:r w:rsidRPr="00974D5F">
        <w:rPr>
          <w:rtl/>
          <w:lang w:val="es-ES"/>
        </w:rPr>
        <w:t xml:space="preserve"> که دارا</w:t>
      </w:r>
      <w:r w:rsidRPr="00974D5F">
        <w:rPr>
          <w:rFonts w:hint="cs"/>
          <w:rtl/>
          <w:lang w:val="es-ES"/>
        </w:rPr>
        <w:t>ی</w:t>
      </w:r>
      <w:r w:rsidRPr="00974D5F">
        <w:rPr>
          <w:rtl/>
          <w:lang w:val="es-ES"/>
        </w:rPr>
        <w:t xml:space="preserve"> محافظ پلاست</w:t>
      </w:r>
      <w:r w:rsidRPr="00974D5F">
        <w:rPr>
          <w:rFonts w:hint="cs"/>
          <w:rtl/>
          <w:lang w:val="es-ES"/>
        </w:rPr>
        <w:t>ی</w:t>
      </w:r>
      <w:r w:rsidRPr="00974D5F">
        <w:rPr>
          <w:rFonts w:hint="eastAsia"/>
          <w:rtl/>
          <w:lang w:val="es-ES"/>
        </w:rPr>
        <w:t>ک</w:t>
      </w:r>
      <w:r w:rsidRPr="00974D5F">
        <w:rPr>
          <w:rFonts w:hint="cs"/>
          <w:rtl/>
          <w:lang w:val="es-ES"/>
        </w:rPr>
        <w:t>ی</w:t>
      </w:r>
      <w:r w:rsidRPr="00974D5F">
        <w:rPr>
          <w:rtl/>
          <w:lang w:val="es-ES"/>
        </w:rPr>
        <w:t xml:space="preserve"> متحرک بوده برا</w:t>
      </w:r>
      <w:r w:rsidRPr="00974D5F">
        <w:rPr>
          <w:rFonts w:hint="cs"/>
          <w:rtl/>
          <w:lang w:val="es-ES"/>
        </w:rPr>
        <w:t>ی</w:t>
      </w:r>
      <w:r w:rsidRPr="00974D5F">
        <w:rPr>
          <w:rtl/>
          <w:lang w:val="es-ES"/>
        </w:rPr>
        <w:t xml:space="preserve"> اتصال به تجه</w:t>
      </w:r>
      <w:r w:rsidRPr="00974D5F">
        <w:rPr>
          <w:rFonts w:hint="cs"/>
          <w:rtl/>
          <w:lang w:val="es-ES"/>
        </w:rPr>
        <w:t>ی</w:t>
      </w:r>
      <w:r w:rsidRPr="00974D5F">
        <w:rPr>
          <w:rFonts w:hint="eastAsia"/>
          <w:rtl/>
          <w:lang w:val="es-ES"/>
        </w:rPr>
        <w:t>زات</w:t>
      </w:r>
      <w:r w:rsidRPr="00974D5F">
        <w:rPr>
          <w:rtl/>
          <w:lang w:val="es-ES"/>
        </w:rPr>
        <w:t xml:space="preserve"> به کار م</w:t>
      </w:r>
      <w:r w:rsidRPr="00974D5F">
        <w:rPr>
          <w:rFonts w:hint="cs"/>
          <w:rtl/>
          <w:lang w:val="es-ES"/>
        </w:rPr>
        <w:t>ی‌</w:t>
      </w:r>
      <w:r w:rsidRPr="00974D5F">
        <w:rPr>
          <w:rFonts w:hint="eastAsia"/>
          <w:rtl/>
          <w:lang w:val="es-ES"/>
        </w:rPr>
        <w:t>رود</w:t>
      </w:r>
      <w:r w:rsidRPr="00974D5F">
        <w:rPr>
          <w:lang w:val="es-ES"/>
        </w:rPr>
        <w:t xml:space="preserve">. </w:t>
      </w:r>
    </w:p>
    <w:p w14:paraId="4385255A" w14:textId="4A874666" w:rsidR="00974D5F" w:rsidRDefault="00974D5F" w:rsidP="00974D5F">
      <w:pPr>
        <w:pStyle w:val="AAAR-Answer"/>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46F595D8" w14:textId="56826C30" w:rsidR="00974D5F" w:rsidRDefault="00974D5F" w:rsidP="00974D5F">
      <w:pPr>
        <w:pStyle w:val="AAE-Answer"/>
        <w:jc w:val="left"/>
        <w:rPr>
          <w:rtl/>
          <w:lang w:val="es-ES"/>
        </w:rPr>
      </w:pPr>
      <w:r>
        <w:rPr>
          <w:lang w:val="es-ES"/>
        </w:rPr>
        <w:t>CommingSoon</w:t>
      </w:r>
      <w:r>
        <w:rPr>
          <w:rtl/>
          <w:lang w:val="es-ES"/>
        </w:rPr>
        <w:t>...</w:t>
      </w:r>
    </w:p>
    <w:p w14:paraId="5269CA73" w14:textId="3F8874D8" w:rsidR="00974D5F" w:rsidRDefault="00974D5F" w:rsidP="00974D5F">
      <w:pPr>
        <w:pStyle w:val="AAG-Answer"/>
        <w:jc w:val="left"/>
        <w:rPr>
          <w:lang w:val="es-ES"/>
        </w:rPr>
      </w:pPr>
      <w:r>
        <w:rPr>
          <w:lang w:val="es-ES"/>
        </w:rPr>
        <w:t>Demnächst...</w:t>
      </w:r>
    </w:p>
    <w:p w14:paraId="304F66A4" w14:textId="71215E31" w:rsidR="00974D5F" w:rsidRDefault="00974D5F" w:rsidP="00974D5F">
      <w:pPr>
        <w:pStyle w:val="AAS-Answer"/>
        <w:jc w:val="left"/>
        <w:rPr>
          <w:lang w:val="es-ES"/>
        </w:rPr>
      </w:pPr>
      <w:r>
        <w:rPr>
          <w:lang w:val="es-ES"/>
        </w:rPr>
        <w:t>Próximamente...</w:t>
      </w:r>
    </w:p>
    <w:p w14:paraId="09DD1E4D" w14:textId="02E02AA5" w:rsidR="00974D5F" w:rsidRDefault="00974D5F" w:rsidP="00974D5F">
      <w:pPr>
        <w:pStyle w:val="AARU-Answer"/>
        <w:jc w:val="left"/>
        <w:rPr>
          <w:lang w:val="es-ES"/>
        </w:rPr>
      </w:pPr>
      <w:r>
        <w:rPr>
          <w:lang w:val="es-ES"/>
        </w:rPr>
        <w:t>Beckope...</w:t>
      </w:r>
    </w:p>
    <w:p w14:paraId="26E9B447" w14:textId="6EB5CC5A" w:rsidR="00974D5F" w:rsidRPr="00974D5F" w:rsidRDefault="00974D5F" w:rsidP="00974D5F">
      <w:pPr>
        <w:pStyle w:val="AAF-Answer"/>
        <w:jc w:val="left"/>
        <w:rPr>
          <w:rtl/>
          <w:lang w:val="es-ES"/>
        </w:rPr>
      </w:pPr>
      <w:r>
        <w:rPr>
          <w:lang w:val="es-ES"/>
        </w:rPr>
        <w:t>Bientôt disponible...</w:t>
      </w:r>
    </w:p>
    <w:p w14:paraId="1A46413E" w14:textId="77777777" w:rsidR="00974D5F" w:rsidRDefault="00974D5F" w:rsidP="00974D5F">
      <w:pPr>
        <w:pStyle w:val="AAFA-Question"/>
        <w:bidi/>
        <w:rPr>
          <w:lang w:val="es-ES"/>
        </w:rPr>
      </w:pPr>
      <w:r w:rsidRPr="00974D5F">
        <w:rPr>
          <w:lang w:val="es-ES"/>
        </w:rPr>
        <w:t xml:space="preserve"> </w:t>
      </w:r>
      <w:r w:rsidRPr="00974D5F">
        <w:rPr>
          <w:rtl/>
          <w:lang w:val="es-ES"/>
        </w:rPr>
        <w:t>کابل مشک</w:t>
      </w:r>
      <w:r w:rsidRPr="00974D5F">
        <w:rPr>
          <w:rFonts w:hint="cs"/>
          <w:rtl/>
          <w:lang w:val="es-ES"/>
        </w:rPr>
        <w:t>ی</w:t>
      </w:r>
      <w:r w:rsidRPr="00974D5F">
        <w:rPr>
          <w:rtl/>
          <w:lang w:val="es-ES"/>
        </w:rPr>
        <w:t xml:space="preserve"> سمت راست و کابل زرد رنگ چه کاربرد</w:t>
      </w:r>
      <w:r w:rsidRPr="00974D5F">
        <w:rPr>
          <w:rFonts w:hint="cs"/>
          <w:rtl/>
          <w:lang w:val="es-ES"/>
        </w:rPr>
        <w:t>ی</w:t>
      </w:r>
      <w:r w:rsidRPr="00974D5F">
        <w:rPr>
          <w:rtl/>
          <w:lang w:val="es-ES"/>
        </w:rPr>
        <w:t xml:space="preserve"> دارند؟</w:t>
      </w:r>
      <w:r w:rsidRPr="00974D5F">
        <w:rPr>
          <w:lang w:val="es-ES"/>
        </w:rPr>
        <w:t xml:space="preserve"> </w:t>
      </w:r>
    </w:p>
    <w:p w14:paraId="2593CB86" w14:textId="278FA2D0" w:rsidR="00974D5F" w:rsidRDefault="00974D5F" w:rsidP="00974D5F">
      <w:pPr>
        <w:pStyle w:val="AAAR-Question"/>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17A74C65" w14:textId="082A7638" w:rsidR="00974D5F" w:rsidRDefault="00974D5F" w:rsidP="00974D5F">
      <w:pPr>
        <w:pStyle w:val="AAE-Question"/>
        <w:jc w:val="left"/>
        <w:rPr>
          <w:rtl/>
          <w:lang w:val="es-ES"/>
        </w:rPr>
      </w:pPr>
      <w:r>
        <w:rPr>
          <w:lang w:val="es-ES"/>
        </w:rPr>
        <w:t>CommingSoon</w:t>
      </w:r>
      <w:r>
        <w:rPr>
          <w:rtl/>
          <w:lang w:val="es-ES"/>
        </w:rPr>
        <w:t>...</w:t>
      </w:r>
    </w:p>
    <w:p w14:paraId="773A30E1" w14:textId="0E7225B2" w:rsidR="00974D5F" w:rsidRDefault="00974D5F" w:rsidP="00974D5F">
      <w:pPr>
        <w:pStyle w:val="AAG-Question"/>
        <w:jc w:val="left"/>
        <w:rPr>
          <w:lang w:val="es-ES"/>
        </w:rPr>
      </w:pPr>
      <w:r>
        <w:rPr>
          <w:lang w:val="es-ES"/>
        </w:rPr>
        <w:t>Demnächst...</w:t>
      </w:r>
    </w:p>
    <w:p w14:paraId="1D2A2345" w14:textId="7497BF97" w:rsidR="00974D5F" w:rsidRDefault="00974D5F" w:rsidP="00974D5F">
      <w:pPr>
        <w:pStyle w:val="AAS-Question"/>
        <w:jc w:val="left"/>
        <w:rPr>
          <w:lang w:val="es-ES"/>
        </w:rPr>
      </w:pPr>
      <w:r>
        <w:rPr>
          <w:lang w:val="es-ES"/>
        </w:rPr>
        <w:t>Próximamente...</w:t>
      </w:r>
    </w:p>
    <w:p w14:paraId="368908A3" w14:textId="421D338D" w:rsidR="00974D5F" w:rsidRDefault="00974D5F" w:rsidP="00974D5F">
      <w:pPr>
        <w:pStyle w:val="AARU-Question"/>
        <w:jc w:val="left"/>
        <w:rPr>
          <w:lang w:val="es-ES"/>
        </w:rPr>
      </w:pPr>
      <w:r>
        <w:rPr>
          <w:lang w:val="es-ES"/>
        </w:rPr>
        <w:t>Beckope...</w:t>
      </w:r>
    </w:p>
    <w:p w14:paraId="556456AD" w14:textId="055E11E1" w:rsidR="00974D5F" w:rsidRPr="00974D5F" w:rsidRDefault="00974D5F" w:rsidP="00974D5F">
      <w:pPr>
        <w:pStyle w:val="AAF-Question"/>
        <w:jc w:val="left"/>
        <w:rPr>
          <w:rtl/>
          <w:lang w:val="es-ES"/>
        </w:rPr>
      </w:pPr>
      <w:r>
        <w:rPr>
          <w:lang w:val="es-ES"/>
        </w:rPr>
        <w:t>Bientôt disponible...</w:t>
      </w:r>
    </w:p>
    <w:p w14:paraId="1441A5CB" w14:textId="77777777" w:rsidR="00974D5F" w:rsidRDefault="00974D5F" w:rsidP="00974D5F">
      <w:pPr>
        <w:pStyle w:val="AAFA-Answer"/>
        <w:bidi/>
        <w:rPr>
          <w:lang w:val="es-ES"/>
        </w:rPr>
      </w:pPr>
      <w:r w:rsidRPr="00974D5F">
        <w:rPr>
          <w:lang w:val="es-ES"/>
        </w:rPr>
        <w:t xml:space="preserve">  </w:t>
      </w:r>
      <w:r w:rsidRPr="00974D5F">
        <w:rPr>
          <w:rtl/>
          <w:lang w:val="es-ES"/>
        </w:rPr>
        <w:t>کابل مشک</w:t>
      </w:r>
      <w:r w:rsidRPr="00974D5F">
        <w:rPr>
          <w:rFonts w:hint="cs"/>
          <w:rtl/>
          <w:lang w:val="es-ES"/>
        </w:rPr>
        <w:t>ی</w:t>
      </w:r>
      <w:r w:rsidRPr="00974D5F">
        <w:rPr>
          <w:rtl/>
          <w:lang w:val="es-ES"/>
        </w:rPr>
        <w:t xml:space="preserve"> برا</w:t>
      </w:r>
      <w:r w:rsidRPr="00974D5F">
        <w:rPr>
          <w:rFonts w:hint="cs"/>
          <w:rtl/>
          <w:lang w:val="es-ES"/>
        </w:rPr>
        <w:t>ی</w:t>
      </w:r>
      <w:r w:rsidRPr="00974D5F">
        <w:rPr>
          <w:rtl/>
          <w:lang w:val="es-ES"/>
        </w:rPr>
        <w:t xml:space="preserve"> انتقال برق و کابل زرد برا</w:t>
      </w:r>
      <w:r w:rsidRPr="00974D5F">
        <w:rPr>
          <w:rFonts w:hint="cs"/>
          <w:rtl/>
          <w:lang w:val="es-ES"/>
        </w:rPr>
        <w:t>ی</w:t>
      </w:r>
      <w:r w:rsidRPr="00974D5F">
        <w:rPr>
          <w:rtl/>
          <w:lang w:val="es-ES"/>
        </w:rPr>
        <w:t xml:space="preserve"> اتصال به محل اتصال زم</w:t>
      </w:r>
      <w:r w:rsidRPr="00974D5F">
        <w:rPr>
          <w:rFonts w:hint="cs"/>
          <w:rtl/>
          <w:lang w:val="es-ES"/>
        </w:rPr>
        <w:t>ی</w:t>
      </w:r>
      <w:r w:rsidRPr="00974D5F">
        <w:rPr>
          <w:rFonts w:hint="eastAsia"/>
          <w:rtl/>
          <w:lang w:val="es-ES"/>
        </w:rPr>
        <w:t>ن</w:t>
      </w:r>
      <w:r w:rsidRPr="00974D5F">
        <w:rPr>
          <w:rtl/>
          <w:lang w:val="es-ES"/>
        </w:rPr>
        <w:t xml:space="preserve"> استفاده م</w:t>
      </w:r>
      <w:r w:rsidRPr="00974D5F">
        <w:rPr>
          <w:rFonts w:hint="cs"/>
          <w:rtl/>
          <w:lang w:val="es-ES"/>
        </w:rPr>
        <w:t>ی‌</w:t>
      </w:r>
      <w:r w:rsidRPr="00974D5F">
        <w:rPr>
          <w:rFonts w:hint="eastAsia"/>
          <w:rtl/>
          <w:lang w:val="es-ES"/>
        </w:rPr>
        <w:t>شوند</w:t>
      </w:r>
      <w:r w:rsidRPr="00974D5F">
        <w:rPr>
          <w:rtl/>
          <w:lang w:val="es-ES"/>
        </w:rPr>
        <w:t>. آنتن</w:t>
      </w:r>
      <w:r w:rsidRPr="00974D5F">
        <w:rPr>
          <w:lang w:val="es-ES"/>
        </w:rPr>
        <w:t xml:space="preserve"> GPS </w:t>
      </w:r>
      <w:r w:rsidRPr="00974D5F">
        <w:rPr>
          <w:rtl/>
          <w:lang w:val="es-ES"/>
        </w:rPr>
        <w:t>که به منظور س</w:t>
      </w:r>
      <w:r w:rsidRPr="00974D5F">
        <w:rPr>
          <w:rFonts w:hint="cs"/>
          <w:rtl/>
          <w:lang w:val="es-ES"/>
        </w:rPr>
        <w:t>ی</w:t>
      </w:r>
      <w:r w:rsidRPr="00974D5F">
        <w:rPr>
          <w:rFonts w:hint="eastAsia"/>
          <w:rtl/>
          <w:lang w:val="es-ES"/>
        </w:rPr>
        <w:t>نک</w:t>
      </w:r>
      <w:r w:rsidRPr="00974D5F">
        <w:rPr>
          <w:rtl/>
          <w:lang w:val="es-ES"/>
        </w:rPr>
        <w:t xml:space="preserve"> زمان</w:t>
      </w:r>
      <w:r w:rsidRPr="00974D5F">
        <w:rPr>
          <w:rFonts w:hint="cs"/>
          <w:rtl/>
          <w:lang w:val="es-ES"/>
        </w:rPr>
        <w:t>ی</w:t>
      </w:r>
      <w:r w:rsidRPr="00974D5F">
        <w:rPr>
          <w:rtl/>
          <w:lang w:val="es-ES"/>
        </w:rPr>
        <w:t xml:space="preserve"> دو دستگاه برا</w:t>
      </w:r>
      <w:r w:rsidRPr="00974D5F">
        <w:rPr>
          <w:rFonts w:hint="cs"/>
          <w:rtl/>
          <w:lang w:val="es-ES"/>
        </w:rPr>
        <w:t>ی</w:t>
      </w:r>
      <w:r w:rsidRPr="00974D5F">
        <w:rPr>
          <w:rtl/>
          <w:lang w:val="es-ES"/>
        </w:rPr>
        <w:t xml:space="preserve"> انجام تست‌ها</w:t>
      </w:r>
      <w:r w:rsidRPr="00974D5F">
        <w:rPr>
          <w:rFonts w:hint="cs"/>
          <w:rtl/>
          <w:lang w:val="es-ES"/>
        </w:rPr>
        <w:t>ی</w:t>
      </w:r>
      <w:r w:rsidRPr="00974D5F">
        <w:rPr>
          <w:rtl/>
          <w:lang w:val="es-ES"/>
        </w:rPr>
        <w:t xml:space="preserve"> طول</w:t>
      </w:r>
      <w:r w:rsidRPr="00974D5F">
        <w:rPr>
          <w:rFonts w:hint="cs"/>
          <w:rtl/>
          <w:lang w:val="es-ES"/>
        </w:rPr>
        <w:t>ی</w:t>
      </w:r>
      <w:r w:rsidRPr="00974D5F">
        <w:rPr>
          <w:rtl/>
          <w:lang w:val="es-ES"/>
        </w:rPr>
        <w:t xml:space="preserve"> بکار م</w:t>
      </w:r>
      <w:r w:rsidRPr="00974D5F">
        <w:rPr>
          <w:rFonts w:hint="cs"/>
          <w:rtl/>
          <w:lang w:val="es-ES"/>
        </w:rPr>
        <w:t>ی‌</w:t>
      </w:r>
      <w:r w:rsidRPr="00974D5F">
        <w:rPr>
          <w:rFonts w:hint="eastAsia"/>
          <w:rtl/>
          <w:lang w:val="es-ES"/>
        </w:rPr>
        <w:t>رود</w:t>
      </w:r>
      <w:r w:rsidRPr="00974D5F">
        <w:rPr>
          <w:rtl/>
          <w:lang w:val="es-ES"/>
        </w:rPr>
        <w:t xml:space="preserve"> به کابل زرد متصل م</w:t>
      </w:r>
      <w:r w:rsidRPr="00974D5F">
        <w:rPr>
          <w:rFonts w:hint="cs"/>
          <w:rtl/>
          <w:lang w:val="es-ES"/>
        </w:rPr>
        <w:t>ی‌</w:t>
      </w:r>
      <w:r w:rsidRPr="00974D5F">
        <w:rPr>
          <w:rFonts w:hint="eastAsia"/>
          <w:rtl/>
          <w:lang w:val="es-ES"/>
        </w:rPr>
        <w:t>شود</w:t>
      </w:r>
      <w:r w:rsidRPr="00974D5F">
        <w:rPr>
          <w:lang w:val="es-ES"/>
        </w:rPr>
        <w:t xml:space="preserve">. </w:t>
      </w:r>
    </w:p>
    <w:p w14:paraId="61314897" w14:textId="76AAAB66" w:rsidR="00974D5F" w:rsidRDefault="00974D5F" w:rsidP="00974D5F">
      <w:pPr>
        <w:pStyle w:val="AAAR-Answer"/>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044E8309" w14:textId="5305B3EE" w:rsidR="00974D5F" w:rsidRDefault="00974D5F" w:rsidP="00974D5F">
      <w:pPr>
        <w:pStyle w:val="AAE-Answer"/>
        <w:jc w:val="left"/>
        <w:rPr>
          <w:rtl/>
          <w:lang w:val="es-ES"/>
        </w:rPr>
      </w:pPr>
      <w:r>
        <w:rPr>
          <w:lang w:val="es-ES"/>
        </w:rPr>
        <w:t>CommingSoon</w:t>
      </w:r>
      <w:r>
        <w:rPr>
          <w:rtl/>
          <w:lang w:val="es-ES"/>
        </w:rPr>
        <w:t>...</w:t>
      </w:r>
    </w:p>
    <w:p w14:paraId="309AF2B0" w14:textId="435D2400" w:rsidR="00974D5F" w:rsidRDefault="00974D5F" w:rsidP="00974D5F">
      <w:pPr>
        <w:pStyle w:val="AAG-Answer"/>
        <w:jc w:val="left"/>
        <w:rPr>
          <w:lang w:val="es-ES"/>
        </w:rPr>
      </w:pPr>
      <w:r>
        <w:rPr>
          <w:lang w:val="es-ES"/>
        </w:rPr>
        <w:t>Demnächst...</w:t>
      </w:r>
    </w:p>
    <w:p w14:paraId="722247EE" w14:textId="282E7CDC" w:rsidR="00974D5F" w:rsidRDefault="00974D5F" w:rsidP="00974D5F">
      <w:pPr>
        <w:pStyle w:val="AAS-Answer"/>
        <w:jc w:val="left"/>
        <w:rPr>
          <w:lang w:val="es-ES"/>
        </w:rPr>
      </w:pPr>
      <w:r>
        <w:rPr>
          <w:lang w:val="es-ES"/>
        </w:rPr>
        <w:t>Próximamente...</w:t>
      </w:r>
    </w:p>
    <w:p w14:paraId="6F02B83C" w14:textId="5662B7CD" w:rsidR="00974D5F" w:rsidRDefault="00974D5F" w:rsidP="00974D5F">
      <w:pPr>
        <w:pStyle w:val="AARU-Answer"/>
        <w:jc w:val="left"/>
        <w:rPr>
          <w:lang w:val="es-ES"/>
        </w:rPr>
      </w:pPr>
      <w:r>
        <w:rPr>
          <w:lang w:val="es-ES"/>
        </w:rPr>
        <w:t>Beckope...</w:t>
      </w:r>
    </w:p>
    <w:p w14:paraId="04B0D4F9" w14:textId="0EE715DF" w:rsidR="00974D5F" w:rsidRPr="00974D5F" w:rsidRDefault="00974D5F" w:rsidP="00974D5F">
      <w:pPr>
        <w:pStyle w:val="AAF-Answer"/>
        <w:jc w:val="left"/>
        <w:rPr>
          <w:rtl/>
          <w:lang w:val="es-ES"/>
        </w:rPr>
      </w:pPr>
      <w:r>
        <w:rPr>
          <w:lang w:val="es-ES"/>
        </w:rPr>
        <w:t>Bientôt disponible...</w:t>
      </w:r>
    </w:p>
    <w:p w14:paraId="3582250E" w14:textId="77777777" w:rsidR="00974D5F" w:rsidRDefault="00974D5F" w:rsidP="00974D5F">
      <w:pPr>
        <w:pStyle w:val="AAFA-Question"/>
        <w:bidi/>
        <w:rPr>
          <w:lang w:val="es-ES"/>
        </w:rPr>
      </w:pPr>
      <w:r w:rsidRPr="00974D5F">
        <w:rPr>
          <w:lang w:val="es-ES"/>
        </w:rPr>
        <w:t xml:space="preserve"> </w:t>
      </w:r>
      <w:r w:rsidRPr="00974D5F">
        <w:rPr>
          <w:rtl/>
          <w:lang w:val="es-ES"/>
        </w:rPr>
        <w:t>دانگل سر</w:t>
      </w:r>
      <w:r w:rsidRPr="00974D5F">
        <w:rPr>
          <w:rFonts w:hint="cs"/>
          <w:rtl/>
          <w:lang w:val="es-ES"/>
        </w:rPr>
        <w:t>ی</w:t>
      </w:r>
      <w:r w:rsidRPr="00974D5F">
        <w:rPr>
          <w:rFonts w:hint="eastAsia"/>
          <w:rtl/>
          <w:lang w:val="es-ES"/>
        </w:rPr>
        <w:t>ال</w:t>
      </w:r>
      <w:r w:rsidRPr="00974D5F">
        <w:rPr>
          <w:rtl/>
          <w:lang w:val="es-ES"/>
        </w:rPr>
        <w:t xml:space="preserve"> چه کاربرد</w:t>
      </w:r>
      <w:r w:rsidRPr="00974D5F">
        <w:rPr>
          <w:rFonts w:hint="cs"/>
          <w:rtl/>
          <w:lang w:val="es-ES"/>
        </w:rPr>
        <w:t>ی</w:t>
      </w:r>
      <w:r w:rsidRPr="00974D5F">
        <w:rPr>
          <w:rtl/>
          <w:lang w:val="es-ES"/>
        </w:rPr>
        <w:t xml:space="preserve"> دارد؟</w:t>
      </w:r>
      <w:r w:rsidRPr="00974D5F">
        <w:rPr>
          <w:lang w:val="es-ES"/>
        </w:rPr>
        <w:t xml:space="preserve"> </w:t>
      </w:r>
    </w:p>
    <w:p w14:paraId="44928566" w14:textId="43362CC0" w:rsidR="00974D5F" w:rsidRDefault="00974D5F" w:rsidP="00974D5F">
      <w:pPr>
        <w:pStyle w:val="AAAR-Question"/>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7BBBD080" w14:textId="6F3AC2F8" w:rsidR="00974D5F" w:rsidRDefault="00974D5F" w:rsidP="00974D5F">
      <w:pPr>
        <w:pStyle w:val="AAE-Question"/>
        <w:jc w:val="left"/>
        <w:rPr>
          <w:rtl/>
          <w:lang w:val="es-ES"/>
        </w:rPr>
      </w:pPr>
      <w:r>
        <w:rPr>
          <w:lang w:val="es-ES"/>
        </w:rPr>
        <w:t>CommingSoon</w:t>
      </w:r>
      <w:r>
        <w:rPr>
          <w:rtl/>
          <w:lang w:val="es-ES"/>
        </w:rPr>
        <w:t>...</w:t>
      </w:r>
    </w:p>
    <w:p w14:paraId="434CB73A" w14:textId="711DFDE4" w:rsidR="00974D5F" w:rsidRDefault="00974D5F" w:rsidP="00974D5F">
      <w:pPr>
        <w:pStyle w:val="AAG-Question"/>
        <w:jc w:val="left"/>
        <w:rPr>
          <w:lang w:val="es-ES"/>
        </w:rPr>
      </w:pPr>
      <w:r>
        <w:rPr>
          <w:lang w:val="es-ES"/>
        </w:rPr>
        <w:t>Demnächst...</w:t>
      </w:r>
    </w:p>
    <w:p w14:paraId="4C039202" w14:textId="40053FDA" w:rsidR="00974D5F" w:rsidRDefault="00974D5F" w:rsidP="00974D5F">
      <w:pPr>
        <w:pStyle w:val="AAS-Question"/>
        <w:jc w:val="left"/>
        <w:rPr>
          <w:lang w:val="es-ES"/>
        </w:rPr>
      </w:pPr>
      <w:r>
        <w:rPr>
          <w:lang w:val="es-ES"/>
        </w:rPr>
        <w:t>Próximamente...</w:t>
      </w:r>
    </w:p>
    <w:p w14:paraId="2304644C" w14:textId="7A8879EB" w:rsidR="00974D5F" w:rsidRDefault="00974D5F" w:rsidP="00974D5F">
      <w:pPr>
        <w:pStyle w:val="AARU-Question"/>
        <w:jc w:val="left"/>
        <w:rPr>
          <w:lang w:val="es-ES"/>
        </w:rPr>
      </w:pPr>
      <w:r>
        <w:rPr>
          <w:lang w:val="es-ES"/>
        </w:rPr>
        <w:t>Beckope...</w:t>
      </w:r>
    </w:p>
    <w:p w14:paraId="19A2CF27" w14:textId="15F1C8B0" w:rsidR="00974D5F" w:rsidRPr="00974D5F" w:rsidRDefault="00974D5F" w:rsidP="00974D5F">
      <w:pPr>
        <w:pStyle w:val="AAF-Question"/>
        <w:jc w:val="left"/>
        <w:rPr>
          <w:rtl/>
          <w:lang w:val="es-ES"/>
        </w:rPr>
      </w:pPr>
      <w:r>
        <w:rPr>
          <w:lang w:val="es-ES"/>
        </w:rPr>
        <w:t>Bientôt disponible...</w:t>
      </w:r>
    </w:p>
    <w:p w14:paraId="5CD4486D" w14:textId="77777777" w:rsidR="00974D5F" w:rsidRDefault="00974D5F" w:rsidP="00974D5F">
      <w:pPr>
        <w:pStyle w:val="AAFA-Answer"/>
        <w:bidi/>
        <w:rPr>
          <w:lang w:val="es-ES"/>
        </w:rPr>
      </w:pPr>
      <w:r w:rsidRPr="00974D5F">
        <w:rPr>
          <w:lang w:val="es-ES"/>
        </w:rPr>
        <w:t xml:space="preserve">  </w:t>
      </w:r>
      <w:r w:rsidRPr="00974D5F">
        <w:rPr>
          <w:rtl/>
          <w:lang w:val="es-ES"/>
        </w:rPr>
        <w:t>دانگل سر</w:t>
      </w:r>
      <w:r w:rsidRPr="00974D5F">
        <w:rPr>
          <w:rFonts w:hint="cs"/>
          <w:rtl/>
          <w:lang w:val="es-ES"/>
        </w:rPr>
        <w:t>ی</w:t>
      </w:r>
      <w:r w:rsidRPr="00974D5F">
        <w:rPr>
          <w:rFonts w:hint="eastAsia"/>
          <w:rtl/>
          <w:lang w:val="es-ES"/>
        </w:rPr>
        <w:t>ال</w:t>
      </w:r>
      <w:r w:rsidRPr="00974D5F">
        <w:rPr>
          <w:rtl/>
          <w:lang w:val="es-ES"/>
        </w:rPr>
        <w:t xml:space="preserve"> برا</w:t>
      </w:r>
      <w:r w:rsidRPr="00974D5F">
        <w:rPr>
          <w:rFonts w:hint="cs"/>
          <w:rtl/>
          <w:lang w:val="es-ES"/>
        </w:rPr>
        <w:t>ی</w:t>
      </w:r>
      <w:r w:rsidRPr="00974D5F">
        <w:rPr>
          <w:rtl/>
          <w:lang w:val="es-ES"/>
        </w:rPr>
        <w:t xml:space="preserve"> ر</w:t>
      </w:r>
      <w:r w:rsidRPr="00974D5F">
        <w:rPr>
          <w:rFonts w:hint="cs"/>
          <w:rtl/>
          <w:lang w:val="es-ES"/>
        </w:rPr>
        <w:t>ی</w:t>
      </w:r>
      <w:r w:rsidRPr="00974D5F">
        <w:rPr>
          <w:rFonts w:hint="eastAsia"/>
          <w:rtl/>
          <w:lang w:val="es-ES"/>
        </w:rPr>
        <w:t>ست</w:t>
      </w:r>
      <w:r w:rsidRPr="00974D5F">
        <w:rPr>
          <w:rtl/>
          <w:lang w:val="es-ES"/>
        </w:rPr>
        <w:t xml:space="preserve"> دستگاه به کار م</w:t>
      </w:r>
      <w:r w:rsidRPr="00974D5F">
        <w:rPr>
          <w:rFonts w:hint="cs"/>
          <w:rtl/>
          <w:lang w:val="es-ES"/>
        </w:rPr>
        <w:t>ی‌</w:t>
      </w:r>
      <w:r w:rsidRPr="00974D5F">
        <w:rPr>
          <w:rFonts w:hint="eastAsia"/>
          <w:rtl/>
          <w:lang w:val="es-ES"/>
        </w:rPr>
        <w:t>رود</w:t>
      </w:r>
      <w:r w:rsidRPr="00974D5F">
        <w:rPr>
          <w:rtl/>
          <w:lang w:val="es-ES"/>
        </w:rPr>
        <w:t>. پا</w:t>
      </w:r>
      <w:r w:rsidRPr="00974D5F">
        <w:rPr>
          <w:rFonts w:hint="cs"/>
          <w:rtl/>
          <w:lang w:val="es-ES"/>
        </w:rPr>
        <w:t>ی</w:t>
      </w:r>
      <w:r w:rsidRPr="00974D5F">
        <w:rPr>
          <w:rFonts w:hint="eastAsia"/>
          <w:rtl/>
          <w:lang w:val="es-ES"/>
        </w:rPr>
        <w:t>ه</w:t>
      </w:r>
      <w:r w:rsidRPr="00974D5F">
        <w:rPr>
          <w:rtl/>
          <w:lang w:val="es-ES"/>
        </w:rPr>
        <w:t xml:space="preserve"> دو و سه ا</w:t>
      </w:r>
      <w:r w:rsidRPr="00974D5F">
        <w:rPr>
          <w:rFonts w:hint="cs"/>
          <w:rtl/>
          <w:lang w:val="es-ES"/>
        </w:rPr>
        <w:t>ی</w:t>
      </w:r>
      <w:r w:rsidRPr="00974D5F">
        <w:rPr>
          <w:rFonts w:hint="eastAsia"/>
          <w:rtl/>
          <w:lang w:val="es-ES"/>
        </w:rPr>
        <w:t>ن</w:t>
      </w:r>
      <w:r w:rsidRPr="00974D5F">
        <w:rPr>
          <w:rtl/>
          <w:lang w:val="es-ES"/>
        </w:rPr>
        <w:t xml:space="preserve"> دانگل به هم متصل بوده، لذا در صورت عدم دسترس</w:t>
      </w:r>
      <w:r w:rsidRPr="00974D5F">
        <w:rPr>
          <w:rFonts w:hint="cs"/>
          <w:rtl/>
          <w:lang w:val="es-ES"/>
        </w:rPr>
        <w:t>ی</w:t>
      </w:r>
      <w:r w:rsidRPr="00974D5F">
        <w:rPr>
          <w:rtl/>
          <w:lang w:val="es-ES"/>
        </w:rPr>
        <w:t xml:space="preserve"> به ا</w:t>
      </w:r>
      <w:r w:rsidRPr="00974D5F">
        <w:rPr>
          <w:rFonts w:hint="cs"/>
          <w:rtl/>
          <w:lang w:val="es-ES"/>
        </w:rPr>
        <w:t>ی</w:t>
      </w:r>
      <w:r w:rsidRPr="00974D5F">
        <w:rPr>
          <w:rFonts w:hint="eastAsia"/>
          <w:rtl/>
          <w:lang w:val="es-ES"/>
        </w:rPr>
        <w:t>ن</w:t>
      </w:r>
      <w:r w:rsidRPr="00974D5F">
        <w:rPr>
          <w:rtl/>
          <w:lang w:val="es-ES"/>
        </w:rPr>
        <w:t xml:space="preserve"> دانگل م</w:t>
      </w:r>
      <w:r w:rsidRPr="00974D5F">
        <w:rPr>
          <w:rFonts w:hint="cs"/>
          <w:rtl/>
          <w:lang w:val="es-ES"/>
        </w:rPr>
        <w:t>ی</w:t>
      </w:r>
      <w:r w:rsidRPr="00974D5F">
        <w:rPr>
          <w:rtl/>
          <w:lang w:val="es-ES"/>
        </w:rPr>
        <w:t xml:space="preserve"> توان با اتصال پا</w:t>
      </w:r>
      <w:r w:rsidRPr="00974D5F">
        <w:rPr>
          <w:rFonts w:hint="cs"/>
          <w:rtl/>
          <w:lang w:val="es-ES"/>
        </w:rPr>
        <w:t>ی</w:t>
      </w:r>
      <w:r w:rsidRPr="00974D5F">
        <w:rPr>
          <w:rFonts w:hint="eastAsia"/>
          <w:rtl/>
          <w:lang w:val="es-ES"/>
        </w:rPr>
        <w:t>ه</w:t>
      </w:r>
      <w:r w:rsidRPr="00974D5F">
        <w:rPr>
          <w:rtl/>
          <w:lang w:val="es-ES"/>
        </w:rPr>
        <w:t xml:space="preserve"> 2و 3 پورت</w:t>
      </w:r>
      <w:r w:rsidRPr="00974D5F">
        <w:rPr>
          <w:lang w:val="es-ES"/>
        </w:rPr>
        <w:t xml:space="preserve"> RS232 </w:t>
      </w:r>
      <w:r w:rsidRPr="00974D5F">
        <w:rPr>
          <w:rtl/>
          <w:lang w:val="es-ES"/>
        </w:rPr>
        <w:t>پشت دستگاه عمل ر</w:t>
      </w:r>
      <w:r w:rsidRPr="00974D5F">
        <w:rPr>
          <w:rFonts w:hint="cs"/>
          <w:rtl/>
          <w:lang w:val="es-ES"/>
        </w:rPr>
        <w:t>ی</w:t>
      </w:r>
      <w:r w:rsidRPr="00974D5F">
        <w:rPr>
          <w:rFonts w:hint="eastAsia"/>
          <w:rtl/>
          <w:lang w:val="es-ES"/>
        </w:rPr>
        <w:t>ست</w:t>
      </w:r>
      <w:r w:rsidRPr="00974D5F">
        <w:rPr>
          <w:rtl/>
          <w:lang w:val="es-ES"/>
        </w:rPr>
        <w:t xml:space="preserve"> را انجام داد</w:t>
      </w:r>
      <w:r w:rsidRPr="00974D5F">
        <w:rPr>
          <w:lang w:val="es-ES"/>
        </w:rPr>
        <w:t xml:space="preserve">. </w:t>
      </w:r>
    </w:p>
    <w:p w14:paraId="6DEF11FA" w14:textId="43489678" w:rsidR="00974D5F" w:rsidRDefault="00974D5F" w:rsidP="00974D5F">
      <w:pPr>
        <w:pStyle w:val="AAAR-Answer"/>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19BE3E28" w14:textId="326354DB" w:rsidR="00974D5F" w:rsidRDefault="00974D5F" w:rsidP="00974D5F">
      <w:pPr>
        <w:pStyle w:val="AAE-Answer"/>
        <w:jc w:val="left"/>
        <w:rPr>
          <w:rtl/>
          <w:lang w:val="es-ES"/>
        </w:rPr>
      </w:pPr>
      <w:r>
        <w:rPr>
          <w:lang w:val="es-ES"/>
        </w:rPr>
        <w:t>CommingSoon</w:t>
      </w:r>
      <w:r>
        <w:rPr>
          <w:rtl/>
          <w:lang w:val="es-ES"/>
        </w:rPr>
        <w:t>...</w:t>
      </w:r>
    </w:p>
    <w:p w14:paraId="552C3F5F" w14:textId="1D87F8AE" w:rsidR="00974D5F" w:rsidRDefault="00974D5F" w:rsidP="00974D5F">
      <w:pPr>
        <w:pStyle w:val="AAG-Answer"/>
        <w:jc w:val="left"/>
        <w:rPr>
          <w:lang w:val="es-ES"/>
        </w:rPr>
      </w:pPr>
      <w:r>
        <w:rPr>
          <w:lang w:val="es-ES"/>
        </w:rPr>
        <w:t>Demnächst...</w:t>
      </w:r>
    </w:p>
    <w:p w14:paraId="076FECC7" w14:textId="6BDB4CC8" w:rsidR="00974D5F" w:rsidRDefault="00974D5F" w:rsidP="00974D5F">
      <w:pPr>
        <w:pStyle w:val="AAS-Answer"/>
        <w:jc w:val="left"/>
        <w:rPr>
          <w:lang w:val="es-ES"/>
        </w:rPr>
      </w:pPr>
      <w:r>
        <w:rPr>
          <w:lang w:val="es-ES"/>
        </w:rPr>
        <w:t>Próximamente...</w:t>
      </w:r>
    </w:p>
    <w:p w14:paraId="349787D9" w14:textId="34434EEC" w:rsidR="00974D5F" w:rsidRDefault="00974D5F" w:rsidP="00974D5F">
      <w:pPr>
        <w:pStyle w:val="AARU-Answer"/>
        <w:jc w:val="left"/>
        <w:rPr>
          <w:lang w:val="es-ES"/>
        </w:rPr>
      </w:pPr>
      <w:r>
        <w:rPr>
          <w:lang w:val="es-ES"/>
        </w:rPr>
        <w:t>Beckope...</w:t>
      </w:r>
    </w:p>
    <w:p w14:paraId="0552EC2B" w14:textId="593AE7EA" w:rsidR="00974D5F" w:rsidRPr="00974D5F" w:rsidRDefault="00974D5F" w:rsidP="00974D5F">
      <w:pPr>
        <w:pStyle w:val="AAF-Answer"/>
        <w:jc w:val="left"/>
        <w:rPr>
          <w:rtl/>
          <w:lang w:val="es-ES"/>
        </w:rPr>
      </w:pPr>
      <w:r>
        <w:rPr>
          <w:lang w:val="es-ES"/>
        </w:rPr>
        <w:t>Bientôt disponible...</w:t>
      </w:r>
    </w:p>
    <w:p w14:paraId="56EB5C3B" w14:textId="77777777" w:rsidR="00974D5F" w:rsidRDefault="00974D5F" w:rsidP="00974D5F">
      <w:pPr>
        <w:pStyle w:val="AAFA-Question"/>
        <w:bidi/>
        <w:rPr>
          <w:lang w:val="es-ES"/>
        </w:rPr>
      </w:pPr>
      <w:r w:rsidRPr="00974D5F">
        <w:rPr>
          <w:lang w:val="es-ES"/>
        </w:rPr>
        <w:t xml:space="preserve"> </w:t>
      </w:r>
      <w:r w:rsidRPr="00974D5F">
        <w:rPr>
          <w:rtl/>
          <w:lang w:val="es-ES"/>
        </w:rPr>
        <w:t>برچسب دوم چه اطلاعات</w:t>
      </w:r>
      <w:r w:rsidRPr="00974D5F">
        <w:rPr>
          <w:rFonts w:hint="cs"/>
          <w:rtl/>
          <w:lang w:val="es-ES"/>
        </w:rPr>
        <w:t>ی</w:t>
      </w:r>
      <w:r w:rsidRPr="00974D5F">
        <w:rPr>
          <w:rtl/>
          <w:lang w:val="es-ES"/>
        </w:rPr>
        <w:t xml:space="preserve"> را درباره دستگاه شامل م</w:t>
      </w:r>
      <w:r w:rsidRPr="00974D5F">
        <w:rPr>
          <w:rFonts w:hint="cs"/>
          <w:rtl/>
          <w:lang w:val="es-ES"/>
        </w:rPr>
        <w:t>ی‌</w:t>
      </w:r>
      <w:r w:rsidRPr="00974D5F">
        <w:rPr>
          <w:rFonts w:hint="eastAsia"/>
          <w:rtl/>
          <w:lang w:val="es-ES"/>
        </w:rPr>
        <w:t>شود؟</w:t>
      </w:r>
      <w:r w:rsidRPr="00974D5F">
        <w:rPr>
          <w:lang w:val="es-ES"/>
        </w:rPr>
        <w:t xml:space="preserve"> </w:t>
      </w:r>
    </w:p>
    <w:p w14:paraId="1D80C04E" w14:textId="244E4276" w:rsidR="00974D5F" w:rsidRDefault="00974D5F" w:rsidP="00974D5F">
      <w:pPr>
        <w:pStyle w:val="AAAR-Question"/>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279241F4" w14:textId="30F8F62C" w:rsidR="00974D5F" w:rsidRDefault="00974D5F" w:rsidP="00974D5F">
      <w:pPr>
        <w:pStyle w:val="AAE-Question"/>
        <w:jc w:val="left"/>
        <w:rPr>
          <w:rtl/>
          <w:lang w:val="es-ES"/>
        </w:rPr>
      </w:pPr>
      <w:r>
        <w:rPr>
          <w:lang w:val="es-ES"/>
        </w:rPr>
        <w:t>CommingSoon</w:t>
      </w:r>
      <w:r>
        <w:rPr>
          <w:rtl/>
          <w:lang w:val="es-ES"/>
        </w:rPr>
        <w:t>...</w:t>
      </w:r>
    </w:p>
    <w:p w14:paraId="61D75166" w14:textId="1C5A9F08" w:rsidR="00974D5F" w:rsidRDefault="00974D5F" w:rsidP="00974D5F">
      <w:pPr>
        <w:pStyle w:val="AAG-Question"/>
        <w:jc w:val="left"/>
        <w:rPr>
          <w:lang w:val="es-ES"/>
        </w:rPr>
      </w:pPr>
      <w:r>
        <w:rPr>
          <w:lang w:val="es-ES"/>
        </w:rPr>
        <w:t>Demnächst...</w:t>
      </w:r>
    </w:p>
    <w:p w14:paraId="37875426" w14:textId="5DB3FD6D" w:rsidR="00974D5F" w:rsidRDefault="00974D5F" w:rsidP="00974D5F">
      <w:pPr>
        <w:pStyle w:val="AAS-Question"/>
        <w:jc w:val="left"/>
        <w:rPr>
          <w:lang w:val="es-ES"/>
        </w:rPr>
      </w:pPr>
      <w:r>
        <w:rPr>
          <w:lang w:val="es-ES"/>
        </w:rPr>
        <w:t>Próximamente...</w:t>
      </w:r>
    </w:p>
    <w:p w14:paraId="1BD0685F" w14:textId="2540D270" w:rsidR="00974D5F" w:rsidRDefault="00974D5F" w:rsidP="00974D5F">
      <w:pPr>
        <w:pStyle w:val="AARU-Question"/>
        <w:jc w:val="left"/>
        <w:rPr>
          <w:lang w:val="es-ES"/>
        </w:rPr>
      </w:pPr>
      <w:r>
        <w:rPr>
          <w:lang w:val="es-ES"/>
        </w:rPr>
        <w:t>Beckope...</w:t>
      </w:r>
    </w:p>
    <w:p w14:paraId="4D04CADE" w14:textId="4BE78475" w:rsidR="00974D5F" w:rsidRPr="00974D5F" w:rsidRDefault="00974D5F" w:rsidP="00974D5F">
      <w:pPr>
        <w:pStyle w:val="AAF-Question"/>
        <w:jc w:val="left"/>
        <w:rPr>
          <w:rtl/>
          <w:lang w:val="es-ES"/>
        </w:rPr>
      </w:pPr>
      <w:r>
        <w:rPr>
          <w:lang w:val="es-ES"/>
        </w:rPr>
        <w:t>Bientôt disponible...</w:t>
      </w:r>
    </w:p>
    <w:p w14:paraId="62EF1A65" w14:textId="1E3E2D16" w:rsidR="00974D5F" w:rsidRDefault="00974D5F" w:rsidP="00974D5F">
      <w:pPr>
        <w:pStyle w:val="AAFA-Answer"/>
        <w:bidi/>
        <w:rPr>
          <w:rtl/>
          <w:lang w:val="es-ES"/>
        </w:rPr>
      </w:pPr>
      <w:r w:rsidRPr="00974D5F">
        <w:rPr>
          <w:rtl/>
          <w:lang w:val="es-ES"/>
        </w:rPr>
        <w:t xml:space="preserve">  برچسب دوم حاو</w:t>
      </w:r>
      <w:r w:rsidRPr="00974D5F">
        <w:rPr>
          <w:rFonts w:hint="cs"/>
          <w:rtl/>
          <w:lang w:val="es-ES"/>
        </w:rPr>
        <w:t>ی</w:t>
      </w:r>
      <w:r w:rsidRPr="00974D5F">
        <w:rPr>
          <w:rtl/>
          <w:lang w:val="es-ES"/>
        </w:rPr>
        <w:t xml:space="preserve"> اطلاعات فن</w:t>
      </w:r>
      <w:r w:rsidRPr="00974D5F">
        <w:rPr>
          <w:rFonts w:hint="cs"/>
          <w:rtl/>
          <w:lang w:val="es-ES"/>
        </w:rPr>
        <w:t>ی</w:t>
      </w:r>
      <w:r w:rsidRPr="00974D5F">
        <w:rPr>
          <w:rtl/>
          <w:lang w:val="es-ES"/>
        </w:rPr>
        <w:t xml:space="preserve"> دستگاه و سر</w:t>
      </w:r>
      <w:r w:rsidRPr="00974D5F">
        <w:rPr>
          <w:rFonts w:hint="cs"/>
          <w:rtl/>
          <w:lang w:val="es-ES"/>
        </w:rPr>
        <w:t>ی</w:t>
      </w:r>
      <w:r w:rsidRPr="00974D5F">
        <w:rPr>
          <w:rFonts w:hint="eastAsia"/>
          <w:rtl/>
          <w:lang w:val="es-ES"/>
        </w:rPr>
        <w:t>ال</w:t>
      </w:r>
      <w:r w:rsidRPr="00974D5F">
        <w:rPr>
          <w:rtl/>
          <w:lang w:val="es-ES"/>
        </w:rPr>
        <w:t xml:space="preserve"> نامبر دستگاه است.</w:t>
      </w:r>
    </w:p>
    <w:p w14:paraId="3556515A" w14:textId="7DEF740A" w:rsidR="00974D5F" w:rsidRDefault="00974D5F" w:rsidP="00974D5F">
      <w:pPr>
        <w:pStyle w:val="AAAR-Answer"/>
        <w:bidi/>
        <w:jc w:val="left"/>
        <w:rPr>
          <w:rtl/>
          <w:lang w:val="es-ES"/>
        </w:rPr>
      </w:pPr>
      <w:r>
        <w:rPr>
          <w:rtl/>
          <w:lang w:val="es-ES"/>
        </w:rPr>
        <w:t>قر</w:t>
      </w:r>
      <w:r>
        <w:rPr>
          <w:rFonts w:hint="cs"/>
          <w:rtl/>
          <w:lang w:val="es-ES"/>
        </w:rPr>
        <w:t>ی</w:t>
      </w:r>
      <w:r>
        <w:rPr>
          <w:rFonts w:hint="eastAsia"/>
          <w:rtl/>
          <w:lang w:val="es-ES"/>
        </w:rPr>
        <w:t>با</w:t>
      </w:r>
      <w:r>
        <w:rPr>
          <w:rtl/>
          <w:lang w:val="es-ES"/>
        </w:rPr>
        <w:t>...</w:t>
      </w:r>
    </w:p>
    <w:p w14:paraId="6A78A023" w14:textId="30A44AFD" w:rsidR="00974D5F" w:rsidRDefault="00974D5F" w:rsidP="00974D5F">
      <w:pPr>
        <w:pStyle w:val="AAE-Answer"/>
        <w:jc w:val="left"/>
        <w:rPr>
          <w:rtl/>
          <w:lang w:val="es-ES"/>
        </w:rPr>
      </w:pPr>
      <w:r>
        <w:rPr>
          <w:lang w:val="es-ES"/>
        </w:rPr>
        <w:t>CommingSoon</w:t>
      </w:r>
      <w:r>
        <w:rPr>
          <w:rtl/>
          <w:lang w:val="es-ES"/>
        </w:rPr>
        <w:t>...</w:t>
      </w:r>
    </w:p>
    <w:p w14:paraId="000943C6" w14:textId="7E79B3DB" w:rsidR="00974D5F" w:rsidRDefault="00974D5F" w:rsidP="00974D5F">
      <w:pPr>
        <w:pStyle w:val="AAG-Answer"/>
        <w:jc w:val="left"/>
        <w:rPr>
          <w:lang w:val="es-ES"/>
        </w:rPr>
      </w:pPr>
      <w:r>
        <w:rPr>
          <w:lang w:val="es-ES"/>
        </w:rPr>
        <w:t>Demnächst...</w:t>
      </w:r>
    </w:p>
    <w:p w14:paraId="36E16F8B" w14:textId="0180EB9C" w:rsidR="00974D5F" w:rsidRDefault="00974D5F" w:rsidP="00974D5F">
      <w:pPr>
        <w:pStyle w:val="AAS-Answer"/>
        <w:jc w:val="left"/>
        <w:rPr>
          <w:lang w:val="es-ES"/>
        </w:rPr>
      </w:pPr>
      <w:r>
        <w:rPr>
          <w:lang w:val="es-ES"/>
        </w:rPr>
        <w:t>Próximamente...</w:t>
      </w:r>
    </w:p>
    <w:p w14:paraId="0357F4D4" w14:textId="6058216F" w:rsidR="00974D5F" w:rsidRDefault="00974D5F" w:rsidP="00974D5F">
      <w:pPr>
        <w:pStyle w:val="AARU-Answer"/>
        <w:jc w:val="left"/>
        <w:rPr>
          <w:lang w:val="es-ES"/>
        </w:rPr>
      </w:pPr>
      <w:r>
        <w:rPr>
          <w:lang w:val="es-ES"/>
        </w:rPr>
        <w:t>Beckope...</w:t>
      </w:r>
    </w:p>
    <w:p w14:paraId="2D4EBF13" w14:textId="410512BF" w:rsidR="00974D5F" w:rsidRPr="00BC1475" w:rsidRDefault="00974D5F" w:rsidP="00974D5F">
      <w:pPr>
        <w:pStyle w:val="AAF-Answer"/>
        <w:jc w:val="left"/>
        <w:rPr>
          <w:lang w:val="es-ES"/>
        </w:rPr>
      </w:pPr>
      <w:r>
        <w:rPr>
          <w:lang w:val="es-ES"/>
        </w:rPr>
        <w:t>Bientôt disponible...</w:t>
      </w:r>
    </w:p>
    <w:sectPr w:rsidR="00974D5F" w:rsidRPr="00BC1475" w:rsidSect="001F5BD3">
      <w:headerReference w:type="even" r:id="rId33"/>
      <w:footerReference w:type="even" r:id="rId34"/>
      <w:footerReference w:type="default" r:id="rId35"/>
      <w:pgSz w:w="11909" w:h="16834"/>
      <w:pgMar w:top="1080" w:right="432" w:bottom="432" w:left="432" w:header="187" w:footer="720" w:gutter="0"/>
      <w:cols w:space="720"/>
      <w:bidi/>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0-06-13T11:50:00Z" w:initials="H">
    <w:p w14:paraId="3503B331" w14:textId="7C219E93" w:rsidR="008A3AB1" w:rsidRPr="008A3AB1" w:rsidRDefault="008A3AB1" w:rsidP="00543CBD">
      <w:pPr>
        <w:pStyle w:val="CommentText"/>
        <w:bidi w:val="0"/>
      </w:pPr>
      <w:r>
        <w:rPr>
          <w:rStyle w:val="CommentReference"/>
        </w:rPr>
        <w:annotationRef/>
      </w:r>
      <w:r w:rsidRPr="00433CCC">
        <w:t>Introducing</w:t>
      </w:r>
      <w:r w:rsidR="00BE4C26">
        <w:t>_</w:t>
      </w:r>
      <w:r w:rsidRPr="00433CCC">
        <w:t>the</w:t>
      </w:r>
      <w:r w:rsidR="00BE4C26">
        <w:t>_</w:t>
      </w:r>
      <w:r w:rsidRPr="00433CCC">
        <w:t>Device</w:t>
      </w:r>
      <w:r w:rsidR="00BE4C26">
        <w:t>_</w:t>
      </w:r>
      <w:r w:rsidRPr="00433CCC">
        <w:t>and</w:t>
      </w:r>
      <w:r w:rsidR="00BE4C26">
        <w:t>_</w:t>
      </w:r>
      <w:r w:rsidRPr="00433CCC">
        <w:t>Equipment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03B3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00E87A" w16cex:dateUtc="2020-06-13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03B331" w16cid:durableId="2300E8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E9CB2" w14:textId="77777777" w:rsidR="007B49D4" w:rsidRDefault="007B49D4" w:rsidP="00A86249">
      <w:r>
        <w:separator/>
      </w:r>
    </w:p>
  </w:endnote>
  <w:endnote w:type="continuationSeparator" w:id="0">
    <w:p w14:paraId="5BD31776" w14:textId="77777777" w:rsidR="007B49D4" w:rsidRDefault="007B49D4" w:rsidP="00A86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B Mitra">
    <w:altName w:val="Arial"/>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tr">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ompset">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font>
  <w:font w:name="B Titr">
    <w:altName w:val="Arial"/>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Mitra">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00211910"/>
      <w:docPartObj>
        <w:docPartGallery w:val="Page Numbers (Bottom of Page)"/>
        <w:docPartUnique/>
      </w:docPartObj>
    </w:sdtPr>
    <w:sdtEndPr/>
    <w:sdtContent>
      <w:p w14:paraId="15D8C5F2" w14:textId="77777777" w:rsidR="007A15AC" w:rsidRDefault="007A15AC">
        <w:pPr>
          <w:pStyle w:val="Footer"/>
        </w:pPr>
        <w:r>
          <w:rPr>
            <w:noProof/>
          </w:rPr>
          <mc:AlternateContent>
            <mc:Choice Requires="wpg">
              <w:drawing>
                <wp:anchor distT="0" distB="0" distL="114300" distR="114300" simplePos="0" relativeHeight="251681792" behindDoc="0" locked="0" layoutInCell="1" allowOverlap="1" wp14:anchorId="51075A6C" wp14:editId="2224C890">
                  <wp:simplePos x="0" y="0"/>
                  <wp:positionH relativeFrom="page">
                    <wp:align>center</wp:align>
                  </wp:positionH>
                  <wp:positionV relativeFrom="bottomMargin">
                    <wp:align>center</wp:align>
                  </wp:positionV>
                  <wp:extent cx="7753350" cy="190500"/>
                  <wp:effectExtent l="9525" t="9525" r="952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5"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1F8C" w14:textId="77777777" w:rsidR="007A15AC" w:rsidRDefault="007A15AC">
                                <w:pPr>
                                  <w:jc w:val="center"/>
                                </w:pPr>
                                <w:r>
                                  <w:fldChar w:fldCharType="begin"/>
                                </w:r>
                                <w:r>
                                  <w:instrText xml:space="preserve"> PAGE    \* MERGEFORMAT </w:instrText>
                                </w:r>
                                <w:r>
                                  <w:fldChar w:fldCharType="separate"/>
                                </w:r>
                                <w:r w:rsidRPr="00173292">
                                  <w:rPr>
                                    <w:noProof/>
                                    <w:color w:val="8C8C8C" w:themeColor="background1" w:themeShade="8C"/>
                                    <w:rtl/>
                                  </w:rPr>
                                  <w:t>6</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1075A6C" id="Group 3" o:spid="_x0000_s1027" style="position:absolute;left:0;text-align:left;margin-left:0;margin-top:0;width:610.5pt;height:15pt;z-index:251681792;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">
                  <v:shapetype id="_x0000_t202" coordsize="21600,21600" o:spt="202" path="m,l,21600r21600,l21600,xe">
                    <v:stroke joinstyle="miter"/>
                    <v:path gradientshapeok="t" o:connecttype="rect"/>
                  </v:shapetype>
                  <v:shape id="Text Box 25" o:spid="_x0000_s1028"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95D1F8C" w14:textId="77777777" w:rsidR="007A15AC" w:rsidRDefault="007A15AC">
                          <w:pPr>
                            <w:jc w:val="center"/>
                          </w:pPr>
                          <w:r>
                            <w:fldChar w:fldCharType="begin"/>
                          </w:r>
                          <w:r>
                            <w:instrText xml:space="preserve"> PAGE    \* MERGEFORMAT </w:instrText>
                          </w:r>
                          <w:r>
                            <w:fldChar w:fldCharType="separate"/>
                          </w:r>
                          <w:r w:rsidRPr="00173292">
                            <w:rPr>
                              <w:noProof/>
                              <w:color w:val="8C8C8C" w:themeColor="background1" w:themeShade="8C"/>
                              <w:rtl/>
                            </w:rPr>
                            <w:t>6</w:t>
                          </w:r>
                          <w:r>
                            <w:rPr>
                              <w:noProof/>
                              <w:color w:val="8C8C8C" w:themeColor="background1" w:themeShade="8C"/>
                            </w:rPr>
                            <w:fldChar w:fldCharType="end"/>
                          </w:r>
                        </w:p>
                      </w:txbxContent>
                    </v:textbox>
                  </v:shape>
                  <v:group id="Group 31" o:spid="_x0000_s1029"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1DFE" w14:textId="5CACD129" w:rsidR="007A15AC" w:rsidRPr="00241F94" w:rsidRDefault="007A15AC" w:rsidP="00241F94">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8DC6A" w14:textId="77777777" w:rsidR="007B49D4" w:rsidRDefault="007B49D4" w:rsidP="00A86249">
      <w:r>
        <w:separator/>
      </w:r>
    </w:p>
  </w:footnote>
  <w:footnote w:type="continuationSeparator" w:id="0">
    <w:p w14:paraId="75C464D3" w14:textId="77777777" w:rsidR="007B49D4" w:rsidRDefault="007B49D4" w:rsidP="00A86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7302" w14:textId="77777777" w:rsidR="007A15AC" w:rsidRPr="00345506" w:rsidRDefault="007A15AC" w:rsidP="00345506">
    <w:r>
      <w:rPr>
        <w:noProof/>
      </w:rPr>
      <mc:AlternateContent>
        <mc:Choice Requires="wps">
          <w:drawing>
            <wp:anchor distT="0" distB="0" distL="118745" distR="118745" simplePos="0" relativeHeight="251657216" behindDoc="1" locked="0" layoutInCell="1" allowOverlap="0" wp14:anchorId="2EFE54E5" wp14:editId="6E0BAD61">
              <wp:simplePos x="0" y="0"/>
              <wp:positionH relativeFrom="margin">
                <wp:posOffset>-628015</wp:posOffset>
              </wp:positionH>
              <wp:positionV relativeFrom="page">
                <wp:posOffset>477520</wp:posOffset>
              </wp:positionV>
              <wp:extent cx="9648825" cy="322580"/>
              <wp:effectExtent l="0" t="0" r="9525" b="762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8825" cy="3225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rtl/>
                            </w:rPr>
                            <w:alias w:val="Title"/>
                            <w:tag w:val=""/>
                            <w:id w:val="1325161637"/>
                            <w:showingPlcHdr/>
                            <w:dataBinding w:prefixMappings="xmlns:ns0='http://purl.org/dc/elements/1.1/' xmlns:ns1='http://schemas.openxmlformats.org/package/2006/metadata/core-properties' " w:xpath="/ns1:coreProperties[1]/ns0:title[1]" w:storeItemID="{6C3C8BC8-F283-45AE-878A-BAB7291924A1}"/>
                            <w:text/>
                          </w:sdtPr>
                          <w:sdtEndPr/>
                          <w:sdtContent>
                            <w:p w14:paraId="782F024B" w14:textId="77777777" w:rsidR="007A15AC" w:rsidRPr="00073326" w:rsidRDefault="007A15AC" w:rsidP="00345506">
                              <w:pPr>
                                <w:jc w:val="right"/>
                                <w:rPr>
                                  <w:b/>
                                  <w:bCs/>
                                  <w:caps/>
                                  <w:color w:val="FFFFFF" w:themeColor="background1"/>
                                </w:rPr>
                              </w:pPr>
                              <w:r>
                                <w:rPr>
                                  <w:b/>
                                  <w:bCs/>
                                  <w:caps/>
                                  <w:color w:val="FFFFFF" w:themeColor="background1"/>
                                  <w:rtl/>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EFE54E5" id="Rectangle 1" o:spid="_x0000_s1026" style="position:absolute;left:0;text-align:left;margin-left:-49.45pt;margin-top:37.6pt;width:759.75pt;height:25.4pt;z-index:-25165926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" o:allowoverlap="f" fillcolor="#5b9bd5 [3204]" stroked="f" strokeweight="1pt">
              <v:textbox style="mso-fit-shape-to-text:t">
                <w:txbxContent>
                  <w:sdt>
                    <w:sdtPr>
                      <w:rPr>
                        <w:b/>
                        <w:bCs/>
                        <w:caps/>
                        <w:color w:val="FFFFFF" w:themeColor="background1"/>
                        <w:rtl/>
                      </w:rPr>
                      <w:alias w:val="Title"/>
                      <w:tag w:val=""/>
                      <w:id w:val="1325161637"/>
                      <w:showingPlcHdr/>
                      <w:dataBinding w:prefixMappings="xmlns:ns0='http://purl.org/dc/elements/1.1/' xmlns:ns1='http://schemas.openxmlformats.org/package/2006/metadata/core-properties' " w:xpath="/ns1:coreProperties[1]/ns0:title[1]" w:storeItemID="{6C3C8BC8-F283-45AE-878A-BAB7291924A1}"/>
                      <w:text/>
                    </w:sdtPr>
                    <w:sdtEndPr/>
                    <w:sdtContent>
                      <w:p w14:paraId="782F024B" w14:textId="77777777" w:rsidR="007A15AC" w:rsidRPr="00073326" w:rsidRDefault="007A15AC" w:rsidP="00345506">
                        <w:pPr>
                          <w:jc w:val="right"/>
                          <w:rPr>
                            <w:b/>
                            <w:bCs/>
                            <w:caps/>
                            <w:color w:val="FFFFFF" w:themeColor="background1"/>
                          </w:rPr>
                        </w:pPr>
                        <w:r>
                          <w:rPr>
                            <w:b/>
                            <w:bCs/>
                            <w:caps/>
                            <w:color w:val="FFFFFF" w:themeColor="background1"/>
                            <w:rtl/>
                          </w:rPr>
                          <w:t xml:space="preserve">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0F81A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8F8712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D831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71A456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5BA59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B86C8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C472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86E5D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4A70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CC02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F2CF6"/>
    <w:multiLevelType w:val="hybridMultilevel"/>
    <w:tmpl w:val="19BA3434"/>
    <w:lvl w:ilvl="0" w:tplc="2192420A">
      <w:start w:val="1"/>
      <w:numFmt w:val="bullet"/>
      <w:lvlText w:val="•"/>
      <w:lvlJc w:val="left"/>
      <w:pPr>
        <w:tabs>
          <w:tab w:val="num" w:pos="720"/>
        </w:tabs>
        <w:ind w:left="720" w:hanging="360"/>
      </w:pPr>
      <w:rPr>
        <w:rFonts w:ascii="Times New Roman" w:hAnsi="Times New Roman" w:hint="default"/>
      </w:rPr>
    </w:lvl>
    <w:lvl w:ilvl="1" w:tplc="E19A8056" w:tentative="1">
      <w:start w:val="1"/>
      <w:numFmt w:val="bullet"/>
      <w:lvlText w:val="•"/>
      <w:lvlJc w:val="left"/>
      <w:pPr>
        <w:tabs>
          <w:tab w:val="num" w:pos="1440"/>
        </w:tabs>
        <w:ind w:left="1440" w:hanging="360"/>
      </w:pPr>
      <w:rPr>
        <w:rFonts w:ascii="Times New Roman" w:hAnsi="Times New Roman" w:hint="default"/>
      </w:rPr>
    </w:lvl>
    <w:lvl w:ilvl="2" w:tplc="C30E7F30" w:tentative="1">
      <w:start w:val="1"/>
      <w:numFmt w:val="bullet"/>
      <w:lvlText w:val="•"/>
      <w:lvlJc w:val="left"/>
      <w:pPr>
        <w:tabs>
          <w:tab w:val="num" w:pos="2160"/>
        </w:tabs>
        <w:ind w:left="2160" w:hanging="360"/>
      </w:pPr>
      <w:rPr>
        <w:rFonts w:ascii="Times New Roman" w:hAnsi="Times New Roman" w:hint="default"/>
      </w:rPr>
    </w:lvl>
    <w:lvl w:ilvl="3" w:tplc="C5BC6F7C" w:tentative="1">
      <w:start w:val="1"/>
      <w:numFmt w:val="bullet"/>
      <w:lvlText w:val="•"/>
      <w:lvlJc w:val="left"/>
      <w:pPr>
        <w:tabs>
          <w:tab w:val="num" w:pos="2880"/>
        </w:tabs>
        <w:ind w:left="2880" w:hanging="360"/>
      </w:pPr>
      <w:rPr>
        <w:rFonts w:ascii="Times New Roman" w:hAnsi="Times New Roman" w:hint="default"/>
      </w:rPr>
    </w:lvl>
    <w:lvl w:ilvl="4" w:tplc="67686564" w:tentative="1">
      <w:start w:val="1"/>
      <w:numFmt w:val="bullet"/>
      <w:lvlText w:val="•"/>
      <w:lvlJc w:val="left"/>
      <w:pPr>
        <w:tabs>
          <w:tab w:val="num" w:pos="3600"/>
        </w:tabs>
        <w:ind w:left="3600" w:hanging="360"/>
      </w:pPr>
      <w:rPr>
        <w:rFonts w:ascii="Times New Roman" w:hAnsi="Times New Roman" w:hint="default"/>
      </w:rPr>
    </w:lvl>
    <w:lvl w:ilvl="5" w:tplc="15F267D4" w:tentative="1">
      <w:start w:val="1"/>
      <w:numFmt w:val="bullet"/>
      <w:lvlText w:val="•"/>
      <w:lvlJc w:val="left"/>
      <w:pPr>
        <w:tabs>
          <w:tab w:val="num" w:pos="4320"/>
        </w:tabs>
        <w:ind w:left="4320" w:hanging="360"/>
      </w:pPr>
      <w:rPr>
        <w:rFonts w:ascii="Times New Roman" w:hAnsi="Times New Roman" w:hint="default"/>
      </w:rPr>
    </w:lvl>
    <w:lvl w:ilvl="6" w:tplc="BA70D260" w:tentative="1">
      <w:start w:val="1"/>
      <w:numFmt w:val="bullet"/>
      <w:lvlText w:val="•"/>
      <w:lvlJc w:val="left"/>
      <w:pPr>
        <w:tabs>
          <w:tab w:val="num" w:pos="5040"/>
        </w:tabs>
        <w:ind w:left="5040" w:hanging="360"/>
      </w:pPr>
      <w:rPr>
        <w:rFonts w:ascii="Times New Roman" w:hAnsi="Times New Roman" w:hint="default"/>
      </w:rPr>
    </w:lvl>
    <w:lvl w:ilvl="7" w:tplc="66ECDE5C" w:tentative="1">
      <w:start w:val="1"/>
      <w:numFmt w:val="bullet"/>
      <w:lvlText w:val="•"/>
      <w:lvlJc w:val="left"/>
      <w:pPr>
        <w:tabs>
          <w:tab w:val="num" w:pos="5760"/>
        </w:tabs>
        <w:ind w:left="5760" w:hanging="360"/>
      </w:pPr>
      <w:rPr>
        <w:rFonts w:ascii="Times New Roman" w:hAnsi="Times New Roman" w:hint="default"/>
      </w:rPr>
    </w:lvl>
    <w:lvl w:ilvl="8" w:tplc="EBD2768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1122E26"/>
    <w:multiLevelType w:val="hybridMultilevel"/>
    <w:tmpl w:val="60B8D3D0"/>
    <w:lvl w:ilvl="0" w:tplc="5B0E90DC">
      <w:start w:val="1"/>
      <w:numFmt w:val="bullet"/>
      <w:lvlText w:val="•"/>
      <w:lvlJc w:val="left"/>
      <w:pPr>
        <w:tabs>
          <w:tab w:val="num" w:pos="720"/>
        </w:tabs>
        <w:ind w:left="720" w:hanging="360"/>
      </w:pPr>
      <w:rPr>
        <w:rFonts w:ascii="Times New Roman" w:hAnsi="Times New Roman" w:hint="default"/>
      </w:rPr>
    </w:lvl>
    <w:lvl w:ilvl="1" w:tplc="EC68F70A" w:tentative="1">
      <w:start w:val="1"/>
      <w:numFmt w:val="bullet"/>
      <w:lvlText w:val="•"/>
      <w:lvlJc w:val="left"/>
      <w:pPr>
        <w:tabs>
          <w:tab w:val="num" w:pos="1440"/>
        </w:tabs>
        <w:ind w:left="1440" w:hanging="360"/>
      </w:pPr>
      <w:rPr>
        <w:rFonts w:ascii="Times New Roman" w:hAnsi="Times New Roman" w:hint="default"/>
      </w:rPr>
    </w:lvl>
    <w:lvl w:ilvl="2" w:tplc="F8DA8FFE" w:tentative="1">
      <w:start w:val="1"/>
      <w:numFmt w:val="bullet"/>
      <w:lvlText w:val="•"/>
      <w:lvlJc w:val="left"/>
      <w:pPr>
        <w:tabs>
          <w:tab w:val="num" w:pos="2160"/>
        </w:tabs>
        <w:ind w:left="2160" w:hanging="360"/>
      </w:pPr>
      <w:rPr>
        <w:rFonts w:ascii="Times New Roman" w:hAnsi="Times New Roman" w:hint="default"/>
      </w:rPr>
    </w:lvl>
    <w:lvl w:ilvl="3" w:tplc="95F2FF48" w:tentative="1">
      <w:start w:val="1"/>
      <w:numFmt w:val="bullet"/>
      <w:lvlText w:val="•"/>
      <w:lvlJc w:val="left"/>
      <w:pPr>
        <w:tabs>
          <w:tab w:val="num" w:pos="2880"/>
        </w:tabs>
        <w:ind w:left="2880" w:hanging="360"/>
      </w:pPr>
      <w:rPr>
        <w:rFonts w:ascii="Times New Roman" w:hAnsi="Times New Roman" w:hint="default"/>
      </w:rPr>
    </w:lvl>
    <w:lvl w:ilvl="4" w:tplc="F2F2B25C" w:tentative="1">
      <w:start w:val="1"/>
      <w:numFmt w:val="bullet"/>
      <w:lvlText w:val="•"/>
      <w:lvlJc w:val="left"/>
      <w:pPr>
        <w:tabs>
          <w:tab w:val="num" w:pos="3600"/>
        </w:tabs>
        <w:ind w:left="3600" w:hanging="360"/>
      </w:pPr>
      <w:rPr>
        <w:rFonts w:ascii="Times New Roman" w:hAnsi="Times New Roman" w:hint="default"/>
      </w:rPr>
    </w:lvl>
    <w:lvl w:ilvl="5" w:tplc="18A4D4B6" w:tentative="1">
      <w:start w:val="1"/>
      <w:numFmt w:val="bullet"/>
      <w:lvlText w:val="•"/>
      <w:lvlJc w:val="left"/>
      <w:pPr>
        <w:tabs>
          <w:tab w:val="num" w:pos="4320"/>
        </w:tabs>
        <w:ind w:left="4320" w:hanging="360"/>
      </w:pPr>
      <w:rPr>
        <w:rFonts w:ascii="Times New Roman" w:hAnsi="Times New Roman" w:hint="default"/>
      </w:rPr>
    </w:lvl>
    <w:lvl w:ilvl="6" w:tplc="FFD649E0" w:tentative="1">
      <w:start w:val="1"/>
      <w:numFmt w:val="bullet"/>
      <w:lvlText w:val="•"/>
      <w:lvlJc w:val="left"/>
      <w:pPr>
        <w:tabs>
          <w:tab w:val="num" w:pos="5040"/>
        </w:tabs>
        <w:ind w:left="5040" w:hanging="360"/>
      </w:pPr>
      <w:rPr>
        <w:rFonts w:ascii="Times New Roman" w:hAnsi="Times New Roman" w:hint="default"/>
      </w:rPr>
    </w:lvl>
    <w:lvl w:ilvl="7" w:tplc="8D080424" w:tentative="1">
      <w:start w:val="1"/>
      <w:numFmt w:val="bullet"/>
      <w:lvlText w:val="•"/>
      <w:lvlJc w:val="left"/>
      <w:pPr>
        <w:tabs>
          <w:tab w:val="num" w:pos="5760"/>
        </w:tabs>
        <w:ind w:left="5760" w:hanging="360"/>
      </w:pPr>
      <w:rPr>
        <w:rFonts w:ascii="Times New Roman" w:hAnsi="Times New Roman" w:hint="default"/>
      </w:rPr>
    </w:lvl>
    <w:lvl w:ilvl="8" w:tplc="35FEDEA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6C8593C"/>
    <w:multiLevelType w:val="hybridMultilevel"/>
    <w:tmpl w:val="84A658F0"/>
    <w:lvl w:ilvl="0" w:tplc="D026FD5E">
      <w:start w:val="1"/>
      <w:numFmt w:val="bullet"/>
      <w:pStyle w:val="a"/>
      <w:lvlText w:val=""/>
      <w:lvlJc w:val="left"/>
      <w:pPr>
        <w:ind w:left="1260" w:hanging="360"/>
      </w:pPr>
      <w:rPr>
        <w:rFonts w:ascii="Wingdings" w:hAnsi="Wingdings" w:hint="default"/>
        <w:color w:val="auto"/>
      </w:rPr>
    </w:lvl>
    <w:lvl w:ilvl="1" w:tplc="04090003" w:tentative="1">
      <w:start w:val="1"/>
      <w:numFmt w:val="bullet"/>
      <w:lvlText w:val="o"/>
      <w:lvlJc w:val="left"/>
      <w:pPr>
        <w:tabs>
          <w:tab w:val="num" w:pos="2743"/>
        </w:tabs>
        <w:ind w:left="2743" w:hanging="360"/>
      </w:pPr>
      <w:rPr>
        <w:rFonts w:ascii="Courier New" w:hAnsi="Courier New" w:cs="Courier New" w:hint="default"/>
      </w:rPr>
    </w:lvl>
    <w:lvl w:ilvl="2" w:tplc="04090005" w:tentative="1">
      <w:start w:val="1"/>
      <w:numFmt w:val="bullet"/>
      <w:lvlText w:val=""/>
      <w:lvlJc w:val="left"/>
      <w:pPr>
        <w:tabs>
          <w:tab w:val="num" w:pos="3463"/>
        </w:tabs>
        <w:ind w:left="3463" w:hanging="360"/>
      </w:pPr>
      <w:rPr>
        <w:rFonts w:ascii="Wingdings" w:hAnsi="Wingdings" w:hint="default"/>
      </w:rPr>
    </w:lvl>
    <w:lvl w:ilvl="3" w:tplc="04090001" w:tentative="1">
      <w:start w:val="1"/>
      <w:numFmt w:val="bullet"/>
      <w:lvlText w:val=""/>
      <w:lvlJc w:val="left"/>
      <w:pPr>
        <w:tabs>
          <w:tab w:val="num" w:pos="4183"/>
        </w:tabs>
        <w:ind w:left="4183" w:hanging="360"/>
      </w:pPr>
      <w:rPr>
        <w:rFonts w:ascii="Symbol" w:hAnsi="Symbol" w:hint="default"/>
      </w:rPr>
    </w:lvl>
    <w:lvl w:ilvl="4" w:tplc="04090003" w:tentative="1">
      <w:start w:val="1"/>
      <w:numFmt w:val="bullet"/>
      <w:lvlText w:val="o"/>
      <w:lvlJc w:val="left"/>
      <w:pPr>
        <w:tabs>
          <w:tab w:val="num" w:pos="4903"/>
        </w:tabs>
        <w:ind w:left="4903" w:hanging="360"/>
      </w:pPr>
      <w:rPr>
        <w:rFonts w:ascii="Courier New" w:hAnsi="Courier New" w:cs="Courier New" w:hint="default"/>
      </w:rPr>
    </w:lvl>
    <w:lvl w:ilvl="5" w:tplc="04090005" w:tentative="1">
      <w:start w:val="1"/>
      <w:numFmt w:val="bullet"/>
      <w:lvlText w:val=""/>
      <w:lvlJc w:val="left"/>
      <w:pPr>
        <w:tabs>
          <w:tab w:val="num" w:pos="5623"/>
        </w:tabs>
        <w:ind w:left="5623" w:hanging="360"/>
      </w:pPr>
      <w:rPr>
        <w:rFonts w:ascii="Wingdings" w:hAnsi="Wingdings" w:hint="default"/>
      </w:rPr>
    </w:lvl>
    <w:lvl w:ilvl="6" w:tplc="04090001" w:tentative="1">
      <w:start w:val="1"/>
      <w:numFmt w:val="bullet"/>
      <w:lvlText w:val=""/>
      <w:lvlJc w:val="left"/>
      <w:pPr>
        <w:tabs>
          <w:tab w:val="num" w:pos="6343"/>
        </w:tabs>
        <w:ind w:left="6343" w:hanging="360"/>
      </w:pPr>
      <w:rPr>
        <w:rFonts w:ascii="Symbol" w:hAnsi="Symbol" w:hint="default"/>
      </w:rPr>
    </w:lvl>
    <w:lvl w:ilvl="7" w:tplc="04090003" w:tentative="1">
      <w:start w:val="1"/>
      <w:numFmt w:val="bullet"/>
      <w:lvlText w:val="o"/>
      <w:lvlJc w:val="left"/>
      <w:pPr>
        <w:tabs>
          <w:tab w:val="num" w:pos="7063"/>
        </w:tabs>
        <w:ind w:left="7063" w:hanging="360"/>
      </w:pPr>
      <w:rPr>
        <w:rFonts w:ascii="Courier New" w:hAnsi="Courier New" w:cs="Courier New" w:hint="default"/>
      </w:rPr>
    </w:lvl>
    <w:lvl w:ilvl="8" w:tplc="04090005" w:tentative="1">
      <w:start w:val="1"/>
      <w:numFmt w:val="bullet"/>
      <w:lvlText w:val=""/>
      <w:lvlJc w:val="left"/>
      <w:pPr>
        <w:tabs>
          <w:tab w:val="num" w:pos="7783"/>
        </w:tabs>
        <w:ind w:left="7783" w:hanging="360"/>
      </w:pPr>
      <w:rPr>
        <w:rFonts w:ascii="Wingdings" w:hAnsi="Wingdings" w:hint="default"/>
      </w:rPr>
    </w:lvl>
  </w:abstractNum>
  <w:abstractNum w:abstractNumId="13" w15:restartNumberingAfterBreak="0">
    <w:nsid w:val="097C0241"/>
    <w:multiLevelType w:val="hybridMultilevel"/>
    <w:tmpl w:val="2D9ADE74"/>
    <w:lvl w:ilvl="0" w:tplc="71E6EBAE">
      <w:start w:val="1"/>
      <w:numFmt w:val="decimal"/>
      <w:pStyle w:val="Number-01"/>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D8140B9"/>
    <w:multiLevelType w:val="hybridMultilevel"/>
    <w:tmpl w:val="5AC23746"/>
    <w:lvl w:ilvl="0" w:tplc="3D460F02">
      <w:start w:val="1"/>
      <w:numFmt w:val="bullet"/>
      <w:pStyle w:val="Bullet0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FCA628B"/>
    <w:multiLevelType w:val="hybridMultilevel"/>
    <w:tmpl w:val="EC481B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E96187"/>
    <w:multiLevelType w:val="hybridMultilevel"/>
    <w:tmpl w:val="B0EA8B40"/>
    <w:lvl w:ilvl="0" w:tplc="2B4C617E">
      <w:start w:val="1"/>
      <w:numFmt w:val="bullet"/>
      <w:pStyle w:val="FirstPage-Tic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4E4442"/>
    <w:multiLevelType w:val="hybridMultilevel"/>
    <w:tmpl w:val="341EACD0"/>
    <w:lvl w:ilvl="0" w:tplc="F5D0B1F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57DBD"/>
    <w:multiLevelType w:val="hybridMultilevel"/>
    <w:tmpl w:val="09020418"/>
    <w:lvl w:ilvl="0" w:tplc="6C36F192">
      <w:start w:val="1"/>
      <w:numFmt w:val="bullet"/>
      <w:lvlText w:val="•"/>
      <w:lvlJc w:val="left"/>
      <w:pPr>
        <w:tabs>
          <w:tab w:val="num" w:pos="720"/>
        </w:tabs>
        <w:ind w:left="720" w:hanging="360"/>
      </w:pPr>
      <w:rPr>
        <w:rFonts w:ascii="Times New Roman" w:hAnsi="Times New Roman" w:hint="default"/>
      </w:rPr>
    </w:lvl>
    <w:lvl w:ilvl="1" w:tplc="1D3AC27C" w:tentative="1">
      <w:start w:val="1"/>
      <w:numFmt w:val="bullet"/>
      <w:lvlText w:val="•"/>
      <w:lvlJc w:val="left"/>
      <w:pPr>
        <w:tabs>
          <w:tab w:val="num" w:pos="1440"/>
        </w:tabs>
        <w:ind w:left="1440" w:hanging="360"/>
      </w:pPr>
      <w:rPr>
        <w:rFonts w:ascii="Times New Roman" w:hAnsi="Times New Roman" w:hint="default"/>
      </w:rPr>
    </w:lvl>
    <w:lvl w:ilvl="2" w:tplc="BCD260BC" w:tentative="1">
      <w:start w:val="1"/>
      <w:numFmt w:val="bullet"/>
      <w:lvlText w:val="•"/>
      <w:lvlJc w:val="left"/>
      <w:pPr>
        <w:tabs>
          <w:tab w:val="num" w:pos="2160"/>
        </w:tabs>
        <w:ind w:left="2160" w:hanging="360"/>
      </w:pPr>
      <w:rPr>
        <w:rFonts w:ascii="Times New Roman" w:hAnsi="Times New Roman" w:hint="default"/>
      </w:rPr>
    </w:lvl>
    <w:lvl w:ilvl="3" w:tplc="73702376" w:tentative="1">
      <w:start w:val="1"/>
      <w:numFmt w:val="bullet"/>
      <w:lvlText w:val="•"/>
      <w:lvlJc w:val="left"/>
      <w:pPr>
        <w:tabs>
          <w:tab w:val="num" w:pos="2880"/>
        </w:tabs>
        <w:ind w:left="2880" w:hanging="360"/>
      </w:pPr>
      <w:rPr>
        <w:rFonts w:ascii="Times New Roman" w:hAnsi="Times New Roman" w:hint="default"/>
      </w:rPr>
    </w:lvl>
    <w:lvl w:ilvl="4" w:tplc="B3986F86" w:tentative="1">
      <w:start w:val="1"/>
      <w:numFmt w:val="bullet"/>
      <w:lvlText w:val="•"/>
      <w:lvlJc w:val="left"/>
      <w:pPr>
        <w:tabs>
          <w:tab w:val="num" w:pos="3600"/>
        </w:tabs>
        <w:ind w:left="3600" w:hanging="360"/>
      </w:pPr>
      <w:rPr>
        <w:rFonts w:ascii="Times New Roman" w:hAnsi="Times New Roman" w:hint="default"/>
      </w:rPr>
    </w:lvl>
    <w:lvl w:ilvl="5" w:tplc="0A70DEFC" w:tentative="1">
      <w:start w:val="1"/>
      <w:numFmt w:val="bullet"/>
      <w:lvlText w:val="•"/>
      <w:lvlJc w:val="left"/>
      <w:pPr>
        <w:tabs>
          <w:tab w:val="num" w:pos="4320"/>
        </w:tabs>
        <w:ind w:left="4320" w:hanging="360"/>
      </w:pPr>
      <w:rPr>
        <w:rFonts w:ascii="Times New Roman" w:hAnsi="Times New Roman" w:hint="default"/>
      </w:rPr>
    </w:lvl>
    <w:lvl w:ilvl="6" w:tplc="0E902AC0" w:tentative="1">
      <w:start w:val="1"/>
      <w:numFmt w:val="bullet"/>
      <w:lvlText w:val="•"/>
      <w:lvlJc w:val="left"/>
      <w:pPr>
        <w:tabs>
          <w:tab w:val="num" w:pos="5040"/>
        </w:tabs>
        <w:ind w:left="5040" w:hanging="360"/>
      </w:pPr>
      <w:rPr>
        <w:rFonts w:ascii="Times New Roman" w:hAnsi="Times New Roman" w:hint="default"/>
      </w:rPr>
    </w:lvl>
    <w:lvl w:ilvl="7" w:tplc="930EF772" w:tentative="1">
      <w:start w:val="1"/>
      <w:numFmt w:val="bullet"/>
      <w:lvlText w:val="•"/>
      <w:lvlJc w:val="left"/>
      <w:pPr>
        <w:tabs>
          <w:tab w:val="num" w:pos="5760"/>
        </w:tabs>
        <w:ind w:left="5760" w:hanging="360"/>
      </w:pPr>
      <w:rPr>
        <w:rFonts w:ascii="Times New Roman" w:hAnsi="Times New Roman" w:hint="default"/>
      </w:rPr>
    </w:lvl>
    <w:lvl w:ilvl="8" w:tplc="58345BA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D586A4E"/>
    <w:multiLevelType w:val="hybridMultilevel"/>
    <w:tmpl w:val="049AE888"/>
    <w:lvl w:ilvl="0" w:tplc="21B6AA20">
      <w:start w:val="1"/>
      <w:numFmt w:val="bullet"/>
      <w:pStyle w:val="AAA-Bullet-Circle"/>
      <w:lvlText w:val="o"/>
      <w:lvlJc w:val="left"/>
      <w:pPr>
        <w:ind w:left="2364" w:hanging="360"/>
      </w:pPr>
      <w:rPr>
        <w:rFonts w:ascii="Courier New" w:hAnsi="Courier New" w:cs="Courier New" w:hint="default"/>
      </w:rPr>
    </w:lvl>
    <w:lvl w:ilvl="1" w:tplc="04090003" w:tentative="1">
      <w:start w:val="1"/>
      <w:numFmt w:val="bullet"/>
      <w:lvlText w:val="o"/>
      <w:lvlJc w:val="left"/>
      <w:pPr>
        <w:ind w:left="3084" w:hanging="360"/>
      </w:pPr>
      <w:rPr>
        <w:rFonts w:ascii="Courier New" w:hAnsi="Courier New" w:cs="Courier New" w:hint="default"/>
      </w:rPr>
    </w:lvl>
    <w:lvl w:ilvl="2" w:tplc="04090005" w:tentative="1">
      <w:start w:val="1"/>
      <w:numFmt w:val="bullet"/>
      <w:lvlText w:val=""/>
      <w:lvlJc w:val="left"/>
      <w:pPr>
        <w:ind w:left="3804" w:hanging="360"/>
      </w:pPr>
      <w:rPr>
        <w:rFonts w:ascii="Wingdings" w:hAnsi="Wingdings" w:hint="default"/>
      </w:rPr>
    </w:lvl>
    <w:lvl w:ilvl="3" w:tplc="04090001" w:tentative="1">
      <w:start w:val="1"/>
      <w:numFmt w:val="bullet"/>
      <w:lvlText w:val=""/>
      <w:lvlJc w:val="left"/>
      <w:pPr>
        <w:ind w:left="4524" w:hanging="360"/>
      </w:pPr>
      <w:rPr>
        <w:rFonts w:ascii="Symbol" w:hAnsi="Symbol" w:hint="default"/>
      </w:rPr>
    </w:lvl>
    <w:lvl w:ilvl="4" w:tplc="04090003" w:tentative="1">
      <w:start w:val="1"/>
      <w:numFmt w:val="bullet"/>
      <w:lvlText w:val="o"/>
      <w:lvlJc w:val="left"/>
      <w:pPr>
        <w:ind w:left="5244" w:hanging="360"/>
      </w:pPr>
      <w:rPr>
        <w:rFonts w:ascii="Courier New" w:hAnsi="Courier New" w:cs="Courier New" w:hint="default"/>
      </w:rPr>
    </w:lvl>
    <w:lvl w:ilvl="5" w:tplc="04090005" w:tentative="1">
      <w:start w:val="1"/>
      <w:numFmt w:val="bullet"/>
      <w:lvlText w:val=""/>
      <w:lvlJc w:val="left"/>
      <w:pPr>
        <w:ind w:left="5964" w:hanging="360"/>
      </w:pPr>
      <w:rPr>
        <w:rFonts w:ascii="Wingdings" w:hAnsi="Wingdings" w:hint="default"/>
      </w:rPr>
    </w:lvl>
    <w:lvl w:ilvl="6" w:tplc="04090001" w:tentative="1">
      <w:start w:val="1"/>
      <w:numFmt w:val="bullet"/>
      <w:lvlText w:val=""/>
      <w:lvlJc w:val="left"/>
      <w:pPr>
        <w:ind w:left="6684" w:hanging="360"/>
      </w:pPr>
      <w:rPr>
        <w:rFonts w:ascii="Symbol" w:hAnsi="Symbol" w:hint="default"/>
      </w:rPr>
    </w:lvl>
    <w:lvl w:ilvl="7" w:tplc="04090003" w:tentative="1">
      <w:start w:val="1"/>
      <w:numFmt w:val="bullet"/>
      <w:lvlText w:val="o"/>
      <w:lvlJc w:val="left"/>
      <w:pPr>
        <w:ind w:left="7404" w:hanging="360"/>
      </w:pPr>
      <w:rPr>
        <w:rFonts w:ascii="Courier New" w:hAnsi="Courier New" w:cs="Courier New" w:hint="default"/>
      </w:rPr>
    </w:lvl>
    <w:lvl w:ilvl="8" w:tplc="04090005" w:tentative="1">
      <w:start w:val="1"/>
      <w:numFmt w:val="bullet"/>
      <w:lvlText w:val=""/>
      <w:lvlJc w:val="left"/>
      <w:pPr>
        <w:ind w:left="8124" w:hanging="360"/>
      </w:pPr>
      <w:rPr>
        <w:rFonts w:ascii="Wingdings" w:hAnsi="Wingdings" w:hint="default"/>
      </w:rPr>
    </w:lvl>
  </w:abstractNum>
  <w:abstractNum w:abstractNumId="20" w15:restartNumberingAfterBreak="0">
    <w:nsid w:val="231F22C2"/>
    <w:multiLevelType w:val="hybridMultilevel"/>
    <w:tmpl w:val="9D78715E"/>
    <w:lvl w:ilvl="0" w:tplc="7E26FBF6">
      <w:start w:val="1"/>
      <w:numFmt w:val="bullet"/>
      <w:pStyle w:val="a0"/>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AC13DC"/>
    <w:multiLevelType w:val="hybridMultilevel"/>
    <w:tmpl w:val="1FBCE08C"/>
    <w:lvl w:ilvl="0" w:tplc="3DB002EA">
      <w:start w:val="1"/>
      <w:numFmt w:val="bullet"/>
      <w:pStyle w:val="a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B93B27"/>
    <w:multiLevelType w:val="hybridMultilevel"/>
    <w:tmpl w:val="DC6A6324"/>
    <w:lvl w:ilvl="0" w:tplc="64825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A79EA"/>
    <w:multiLevelType w:val="hybridMultilevel"/>
    <w:tmpl w:val="37029AF6"/>
    <w:lvl w:ilvl="0" w:tplc="E6C811EE">
      <w:start w:val="1"/>
      <w:numFmt w:val="bullet"/>
      <w:pStyle w:val="Tick"/>
      <w:lvlText w:val=""/>
      <w:lvlJc w:val="left"/>
      <w:pPr>
        <w:ind w:left="101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157D5"/>
    <w:multiLevelType w:val="hybridMultilevel"/>
    <w:tmpl w:val="0556ECAE"/>
    <w:lvl w:ilvl="0" w:tplc="8CAE69B0">
      <w:start w:val="1"/>
      <w:numFmt w:val="bullet"/>
      <w:pStyle w:val="a2"/>
      <w:lvlText w:val=""/>
      <w:lvlJc w:val="left"/>
      <w:pPr>
        <w:tabs>
          <w:tab w:val="num" w:pos="1152"/>
        </w:tabs>
        <w:ind w:left="115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B75B7A"/>
    <w:multiLevelType w:val="hybridMultilevel"/>
    <w:tmpl w:val="204690CA"/>
    <w:lvl w:ilvl="0" w:tplc="FD622204">
      <w:start w:val="1"/>
      <w:numFmt w:val="bullet"/>
      <w:lvlText w:val="•"/>
      <w:lvlJc w:val="left"/>
      <w:pPr>
        <w:tabs>
          <w:tab w:val="num" w:pos="720"/>
        </w:tabs>
        <w:ind w:left="720" w:hanging="360"/>
      </w:pPr>
      <w:rPr>
        <w:rFonts w:ascii="Times New Roman" w:hAnsi="Times New Roman" w:hint="default"/>
      </w:rPr>
    </w:lvl>
    <w:lvl w:ilvl="1" w:tplc="7A9C1AAC" w:tentative="1">
      <w:start w:val="1"/>
      <w:numFmt w:val="bullet"/>
      <w:lvlText w:val="•"/>
      <w:lvlJc w:val="left"/>
      <w:pPr>
        <w:tabs>
          <w:tab w:val="num" w:pos="1440"/>
        </w:tabs>
        <w:ind w:left="1440" w:hanging="360"/>
      </w:pPr>
      <w:rPr>
        <w:rFonts w:ascii="Times New Roman" w:hAnsi="Times New Roman" w:hint="default"/>
      </w:rPr>
    </w:lvl>
    <w:lvl w:ilvl="2" w:tplc="84C02DC6" w:tentative="1">
      <w:start w:val="1"/>
      <w:numFmt w:val="bullet"/>
      <w:lvlText w:val="•"/>
      <w:lvlJc w:val="left"/>
      <w:pPr>
        <w:tabs>
          <w:tab w:val="num" w:pos="2160"/>
        </w:tabs>
        <w:ind w:left="2160" w:hanging="360"/>
      </w:pPr>
      <w:rPr>
        <w:rFonts w:ascii="Times New Roman" w:hAnsi="Times New Roman" w:hint="default"/>
      </w:rPr>
    </w:lvl>
    <w:lvl w:ilvl="3" w:tplc="53AA3284" w:tentative="1">
      <w:start w:val="1"/>
      <w:numFmt w:val="bullet"/>
      <w:lvlText w:val="•"/>
      <w:lvlJc w:val="left"/>
      <w:pPr>
        <w:tabs>
          <w:tab w:val="num" w:pos="2880"/>
        </w:tabs>
        <w:ind w:left="2880" w:hanging="360"/>
      </w:pPr>
      <w:rPr>
        <w:rFonts w:ascii="Times New Roman" w:hAnsi="Times New Roman" w:hint="default"/>
      </w:rPr>
    </w:lvl>
    <w:lvl w:ilvl="4" w:tplc="73D4F474" w:tentative="1">
      <w:start w:val="1"/>
      <w:numFmt w:val="bullet"/>
      <w:lvlText w:val="•"/>
      <w:lvlJc w:val="left"/>
      <w:pPr>
        <w:tabs>
          <w:tab w:val="num" w:pos="3600"/>
        </w:tabs>
        <w:ind w:left="3600" w:hanging="360"/>
      </w:pPr>
      <w:rPr>
        <w:rFonts w:ascii="Times New Roman" w:hAnsi="Times New Roman" w:hint="default"/>
      </w:rPr>
    </w:lvl>
    <w:lvl w:ilvl="5" w:tplc="A01E071E" w:tentative="1">
      <w:start w:val="1"/>
      <w:numFmt w:val="bullet"/>
      <w:lvlText w:val="•"/>
      <w:lvlJc w:val="left"/>
      <w:pPr>
        <w:tabs>
          <w:tab w:val="num" w:pos="4320"/>
        </w:tabs>
        <w:ind w:left="4320" w:hanging="360"/>
      </w:pPr>
      <w:rPr>
        <w:rFonts w:ascii="Times New Roman" w:hAnsi="Times New Roman" w:hint="default"/>
      </w:rPr>
    </w:lvl>
    <w:lvl w:ilvl="6" w:tplc="5BBCCFAC" w:tentative="1">
      <w:start w:val="1"/>
      <w:numFmt w:val="bullet"/>
      <w:lvlText w:val="•"/>
      <w:lvlJc w:val="left"/>
      <w:pPr>
        <w:tabs>
          <w:tab w:val="num" w:pos="5040"/>
        </w:tabs>
        <w:ind w:left="5040" w:hanging="360"/>
      </w:pPr>
      <w:rPr>
        <w:rFonts w:ascii="Times New Roman" w:hAnsi="Times New Roman" w:hint="default"/>
      </w:rPr>
    </w:lvl>
    <w:lvl w:ilvl="7" w:tplc="95E61984" w:tentative="1">
      <w:start w:val="1"/>
      <w:numFmt w:val="bullet"/>
      <w:lvlText w:val="•"/>
      <w:lvlJc w:val="left"/>
      <w:pPr>
        <w:tabs>
          <w:tab w:val="num" w:pos="5760"/>
        </w:tabs>
        <w:ind w:left="5760" w:hanging="360"/>
      </w:pPr>
      <w:rPr>
        <w:rFonts w:ascii="Times New Roman" w:hAnsi="Times New Roman" w:hint="default"/>
      </w:rPr>
    </w:lvl>
    <w:lvl w:ilvl="8" w:tplc="200848F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18E0607"/>
    <w:multiLevelType w:val="hybridMultilevel"/>
    <w:tmpl w:val="C878522A"/>
    <w:lvl w:ilvl="0" w:tplc="6DE687F0">
      <w:start w:val="1"/>
      <w:numFmt w:val="bullet"/>
      <w:pStyle w:val="BulletJadva"/>
      <w:lvlText w:val=""/>
      <w:lvlJc w:val="left"/>
      <w:pPr>
        <w:ind w:left="1352"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15:restartNumberingAfterBreak="0">
    <w:nsid w:val="53AE04E4"/>
    <w:multiLevelType w:val="hybridMultilevel"/>
    <w:tmpl w:val="30A216F2"/>
    <w:lvl w:ilvl="0" w:tplc="42C4AD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B852FE"/>
    <w:multiLevelType w:val="hybridMultilevel"/>
    <w:tmpl w:val="EA3211E2"/>
    <w:lvl w:ilvl="0" w:tplc="C0CAAEF2">
      <w:start w:val="1"/>
      <w:numFmt w:val="decimal"/>
      <w:pStyle w:val="AAE-Heading1"/>
      <w:suff w:val="space"/>
      <w:lvlText w:val="%1)"/>
      <w:lvlJc w:val="left"/>
      <w:pPr>
        <w:ind w:left="144"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8A5BD7"/>
    <w:multiLevelType w:val="hybridMultilevel"/>
    <w:tmpl w:val="E662F20E"/>
    <w:lvl w:ilvl="0" w:tplc="BE208C1C">
      <w:start w:val="1"/>
      <w:numFmt w:val="bullet"/>
      <w:pStyle w:val="a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85C8C"/>
    <w:multiLevelType w:val="hybridMultilevel"/>
    <w:tmpl w:val="0F14D2E8"/>
    <w:lvl w:ilvl="0" w:tplc="B6182726">
      <w:start w:val="1"/>
      <w:numFmt w:val="bullet"/>
      <w:pStyle w:val="a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F5137"/>
    <w:multiLevelType w:val="multilevel"/>
    <w:tmpl w:val="A21A5CA0"/>
    <w:name w:val="النتالب"/>
    <w:lvl w:ilvl="0">
      <w:start w:val="1"/>
      <w:numFmt w:val="none"/>
      <w:suff w:val="space"/>
      <w:lvlText w:val="1)"/>
      <w:lvlJc w:val="left"/>
      <w:pPr>
        <w:ind w:left="0" w:firstLine="0"/>
      </w:pPr>
      <w:rPr>
        <w:rFonts w:ascii="Times New Roman" w:hAnsi="Times New Roman" w:hint="default"/>
        <w:b/>
        <w:bCs/>
        <w:i w:val="0"/>
        <w:iCs w:val="0"/>
        <w:sz w:val="48"/>
        <w:szCs w:val="48"/>
      </w:rPr>
    </w:lvl>
    <w:lvl w:ilvl="1">
      <w:start w:val="1"/>
      <w:numFmt w:val="none"/>
      <w:suff w:val="space"/>
      <w:lvlText w:val="1-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space"/>
      <w:lvlText w:val="1-1-1)"/>
      <w:lvlJc w:val="left"/>
      <w:pPr>
        <w:ind w:left="0" w:firstLine="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1-1%2-1%3-%4)"/>
      <w:lvlJc w:val="left"/>
      <w:pPr>
        <w:ind w:left="0" w:firstLine="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1-1%2-1%3-%4-%5)"/>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suff w:val="space"/>
      <w:lvlText w:val="%1-%2-%3-%4-%5-%6)"/>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suff w:val="space"/>
      <w:lvlText w:val="%1-%2-%3-%4-%5-%6-%7)"/>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suff w:val="space"/>
      <w:lvlText w:val="%1-%2-%3-%4-%5-%6-%7-%8)"/>
      <w:lvlJc w:val="left"/>
      <w:pPr>
        <w:ind w:left="0" w:firstLine="0"/>
      </w:pPr>
      <w:rPr>
        <w:rFonts w:hint="default"/>
      </w:rPr>
    </w:lvl>
    <w:lvl w:ilvl="8">
      <w:start w:val="1"/>
      <w:numFmt w:val="decimal"/>
      <w:pStyle w:val="AAE-EnglishTable"/>
      <w:suff w:val="space"/>
      <w:lvlText w:val="%1-%2-%3-%4-%5-%6-%7-%8-%9)"/>
      <w:lvlJc w:val="left"/>
      <w:pPr>
        <w:ind w:left="0" w:firstLine="0"/>
      </w:pPr>
      <w:rPr>
        <w:rFonts w:hint="default"/>
      </w:rPr>
    </w:lvl>
  </w:abstractNum>
  <w:abstractNum w:abstractNumId="32" w15:restartNumberingAfterBreak="0">
    <w:nsid w:val="5D68345C"/>
    <w:multiLevelType w:val="hybridMultilevel"/>
    <w:tmpl w:val="E056D864"/>
    <w:lvl w:ilvl="0" w:tplc="D130A7EC">
      <w:start w:val="1"/>
      <w:numFmt w:val="bullet"/>
      <w:pStyle w:val="AAA-Bullet-Star"/>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1D6177F"/>
    <w:multiLevelType w:val="hybridMultilevel"/>
    <w:tmpl w:val="02548E96"/>
    <w:lvl w:ilvl="0" w:tplc="4E58D9A4">
      <w:start w:val="1"/>
      <w:numFmt w:val="bullet"/>
      <w:pStyle w:val="List02-Circule"/>
      <w:lvlText w:val="o"/>
      <w:lvlJc w:val="left"/>
      <w:pPr>
        <w:ind w:left="2004" w:hanging="360"/>
      </w:pPr>
      <w:rPr>
        <w:rFonts w:ascii="Courier New" w:hAnsi="Courier New" w:cs="Courier New" w:hint="default"/>
      </w:rPr>
    </w:lvl>
    <w:lvl w:ilvl="1" w:tplc="04090019" w:tentative="1">
      <w:start w:val="1"/>
      <w:numFmt w:val="lowerLetter"/>
      <w:lvlText w:val="%2."/>
      <w:lvlJc w:val="left"/>
      <w:pPr>
        <w:ind w:left="3084" w:hanging="360"/>
      </w:pPr>
    </w:lvl>
    <w:lvl w:ilvl="2" w:tplc="0409001B" w:tentative="1">
      <w:start w:val="1"/>
      <w:numFmt w:val="lowerRoman"/>
      <w:lvlText w:val="%3."/>
      <w:lvlJc w:val="right"/>
      <w:pPr>
        <w:ind w:left="3804" w:hanging="180"/>
      </w:pPr>
    </w:lvl>
    <w:lvl w:ilvl="3" w:tplc="0409000F" w:tentative="1">
      <w:start w:val="1"/>
      <w:numFmt w:val="decimal"/>
      <w:lvlText w:val="%4."/>
      <w:lvlJc w:val="left"/>
      <w:pPr>
        <w:ind w:left="4524" w:hanging="360"/>
      </w:pPr>
    </w:lvl>
    <w:lvl w:ilvl="4" w:tplc="04090019" w:tentative="1">
      <w:start w:val="1"/>
      <w:numFmt w:val="lowerLetter"/>
      <w:lvlText w:val="%5."/>
      <w:lvlJc w:val="left"/>
      <w:pPr>
        <w:ind w:left="5244" w:hanging="360"/>
      </w:pPr>
    </w:lvl>
    <w:lvl w:ilvl="5" w:tplc="0409001B" w:tentative="1">
      <w:start w:val="1"/>
      <w:numFmt w:val="lowerRoman"/>
      <w:lvlText w:val="%6."/>
      <w:lvlJc w:val="right"/>
      <w:pPr>
        <w:ind w:left="5964" w:hanging="180"/>
      </w:pPr>
    </w:lvl>
    <w:lvl w:ilvl="6" w:tplc="0409000F" w:tentative="1">
      <w:start w:val="1"/>
      <w:numFmt w:val="decimal"/>
      <w:lvlText w:val="%7."/>
      <w:lvlJc w:val="left"/>
      <w:pPr>
        <w:ind w:left="6684" w:hanging="360"/>
      </w:pPr>
    </w:lvl>
    <w:lvl w:ilvl="7" w:tplc="04090019" w:tentative="1">
      <w:start w:val="1"/>
      <w:numFmt w:val="lowerLetter"/>
      <w:lvlText w:val="%8."/>
      <w:lvlJc w:val="left"/>
      <w:pPr>
        <w:ind w:left="7404" w:hanging="360"/>
      </w:pPr>
    </w:lvl>
    <w:lvl w:ilvl="8" w:tplc="0409001B" w:tentative="1">
      <w:start w:val="1"/>
      <w:numFmt w:val="lowerRoman"/>
      <w:lvlText w:val="%9."/>
      <w:lvlJc w:val="right"/>
      <w:pPr>
        <w:ind w:left="8124" w:hanging="180"/>
      </w:pPr>
    </w:lvl>
  </w:abstractNum>
  <w:abstractNum w:abstractNumId="34" w15:restartNumberingAfterBreak="0">
    <w:nsid w:val="646376AE"/>
    <w:multiLevelType w:val="hybridMultilevel"/>
    <w:tmpl w:val="45B827FA"/>
    <w:lvl w:ilvl="0" w:tplc="40FA101A">
      <w:start w:val="1"/>
      <w:numFmt w:val="decimal"/>
      <w:lvlText w:val="5-3-%1)"/>
      <w:lvlJc w:val="lef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F93219"/>
    <w:multiLevelType w:val="hybridMultilevel"/>
    <w:tmpl w:val="BB14A25A"/>
    <w:lvl w:ilvl="0" w:tplc="EE6A161E">
      <w:start w:val="1"/>
      <w:numFmt w:val="bullet"/>
      <w:pStyle w:val="Bullet-Star"/>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B5030"/>
    <w:multiLevelType w:val="hybridMultilevel"/>
    <w:tmpl w:val="90FC9F2E"/>
    <w:lvl w:ilvl="0" w:tplc="0F7C683E">
      <w:start w:val="1"/>
      <w:numFmt w:val="bullet"/>
      <w:pStyle w:val="a5"/>
      <w:lvlText w:val="-"/>
      <w:lvlJc w:val="left"/>
      <w:pPr>
        <w:tabs>
          <w:tab w:val="num" w:pos="1440"/>
        </w:tabs>
        <w:ind w:left="1440" w:hanging="360"/>
      </w:pPr>
      <w:rPr>
        <w:rFonts w:ascii="B Mitra" w:eastAsia="Times New Roman" w:hAnsi="B Mitra" w:hint="default"/>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8E498E"/>
    <w:multiLevelType w:val="hybridMultilevel"/>
    <w:tmpl w:val="E0A49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9D018A"/>
    <w:multiLevelType w:val="hybridMultilevel"/>
    <w:tmpl w:val="95E616F8"/>
    <w:lvl w:ilvl="0" w:tplc="7E46D94A">
      <w:start w:val="1"/>
      <w:numFmt w:val="bullet"/>
      <w:lvlText w:val="•"/>
      <w:lvlJc w:val="left"/>
      <w:pPr>
        <w:tabs>
          <w:tab w:val="num" w:pos="720"/>
        </w:tabs>
        <w:ind w:left="720" w:hanging="360"/>
      </w:pPr>
      <w:rPr>
        <w:rFonts w:ascii="Times New Roman" w:hAnsi="Times New Roman" w:hint="default"/>
      </w:rPr>
    </w:lvl>
    <w:lvl w:ilvl="1" w:tplc="A05212AC" w:tentative="1">
      <w:start w:val="1"/>
      <w:numFmt w:val="bullet"/>
      <w:lvlText w:val="•"/>
      <w:lvlJc w:val="left"/>
      <w:pPr>
        <w:tabs>
          <w:tab w:val="num" w:pos="1440"/>
        </w:tabs>
        <w:ind w:left="1440" w:hanging="360"/>
      </w:pPr>
      <w:rPr>
        <w:rFonts w:ascii="Times New Roman" w:hAnsi="Times New Roman" w:hint="default"/>
      </w:rPr>
    </w:lvl>
    <w:lvl w:ilvl="2" w:tplc="C6AE785A" w:tentative="1">
      <w:start w:val="1"/>
      <w:numFmt w:val="bullet"/>
      <w:lvlText w:val="•"/>
      <w:lvlJc w:val="left"/>
      <w:pPr>
        <w:tabs>
          <w:tab w:val="num" w:pos="2160"/>
        </w:tabs>
        <w:ind w:left="2160" w:hanging="360"/>
      </w:pPr>
      <w:rPr>
        <w:rFonts w:ascii="Times New Roman" w:hAnsi="Times New Roman" w:hint="default"/>
      </w:rPr>
    </w:lvl>
    <w:lvl w:ilvl="3" w:tplc="8132EF78" w:tentative="1">
      <w:start w:val="1"/>
      <w:numFmt w:val="bullet"/>
      <w:lvlText w:val="•"/>
      <w:lvlJc w:val="left"/>
      <w:pPr>
        <w:tabs>
          <w:tab w:val="num" w:pos="2880"/>
        </w:tabs>
        <w:ind w:left="2880" w:hanging="360"/>
      </w:pPr>
      <w:rPr>
        <w:rFonts w:ascii="Times New Roman" w:hAnsi="Times New Roman" w:hint="default"/>
      </w:rPr>
    </w:lvl>
    <w:lvl w:ilvl="4" w:tplc="8BF6E098" w:tentative="1">
      <w:start w:val="1"/>
      <w:numFmt w:val="bullet"/>
      <w:lvlText w:val="•"/>
      <w:lvlJc w:val="left"/>
      <w:pPr>
        <w:tabs>
          <w:tab w:val="num" w:pos="3600"/>
        </w:tabs>
        <w:ind w:left="3600" w:hanging="360"/>
      </w:pPr>
      <w:rPr>
        <w:rFonts w:ascii="Times New Roman" w:hAnsi="Times New Roman" w:hint="default"/>
      </w:rPr>
    </w:lvl>
    <w:lvl w:ilvl="5" w:tplc="B18E055C" w:tentative="1">
      <w:start w:val="1"/>
      <w:numFmt w:val="bullet"/>
      <w:lvlText w:val="•"/>
      <w:lvlJc w:val="left"/>
      <w:pPr>
        <w:tabs>
          <w:tab w:val="num" w:pos="4320"/>
        </w:tabs>
        <w:ind w:left="4320" w:hanging="360"/>
      </w:pPr>
      <w:rPr>
        <w:rFonts w:ascii="Times New Roman" w:hAnsi="Times New Roman" w:hint="default"/>
      </w:rPr>
    </w:lvl>
    <w:lvl w:ilvl="6" w:tplc="E2B4BAF4" w:tentative="1">
      <w:start w:val="1"/>
      <w:numFmt w:val="bullet"/>
      <w:lvlText w:val="•"/>
      <w:lvlJc w:val="left"/>
      <w:pPr>
        <w:tabs>
          <w:tab w:val="num" w:pos="5040"/>
        </w:tabs>
        <w:ind w:left="5040" w:hanging="360"/>
      </w:pPr>
      <w:rPr>
        <w:rFonts w:ascii="Times New Roman" w:hAnsi="Times New Roman" w:hint="default"/>
      </w:rPr>
    </w:lvl>
    <w:lvl w:ilvl="7" w:tplc="95AEB356" w:tentative="1">
      <w:start w:val="1"/>
      <w:numFmt w:val="bullet"/>
      <w:lvlText w:val="•"/>
      <w:lvlJc w:val="left"/>
      <w:pPr>
        <w:tabs>
          <w:tab w:val="num" w:pos="5760"/>
        </w:tabs>
        <w:ind w:left="5760" w:hanging="360"/>
      </w:pPr>
      <w:rPr>
        <w:rFonts w:ascii="Times New Roman" w:hAnsi="Times New Roman" w:hint="default"/>
      </w:rPr>
    </w:lvl>
    <w:lvl w:ilvl="8" w:tplc="568EECC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29E77CA"/>
    <w:multiLevelType w:val="hybridMultilevel"/>
    <w:tmpl w:val="33EAFA9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15:restartNumberingAfterBreak="0">
    <w:nsid w:val="78B33BE3"/>
    <w:multiLevelType w:val="hybridMultilevel"/>
    <w:tmpl w:val="44140800"/>
    <w:lvl w:ilvl="0" w:tplc="298A1DD8">
      <w:start w:val="1"/>
      <w:numFmt w:val="bullet"/>
      <w:lvlText w:val="•"/>
      <w:lvlJc w:val="left"/>
      <w:pPr>
        <w:tabs>
          <w:tab w:val="num" w:pos="720"/>
        </w:tabs>
        <w:ind w:left="720" w:hanging="360"/>
      </w:pPr>
      <w:rPr>
        <w:rFonts w:ascii="Times New Roman" w:hAnsi="Times New Roman" w:hint="default"/>
      </w:rPr>
    </w:lvl>
    <w:lvl w:ilvl="1" w:tplc="389AD01C" w:tentative="1">
      <w:start w:val="1"/>
      <w:numFmt w:val="bullet"/>
      <w:lvlText w:val="•"/>
      <w:lvlJc w:val="left"/>
      <w:pPr>
        <w:tabs>
          <w:tab w:val="num" w:pos="1440"/>
        </w:tabs>
        <w:ind w:left="1440" w:hanging="360"/>
      </w:pPr>
      <w:rPr>
        <w:rFonts w:ascii="Times New Roman" w:hAnsi="Times New Roman" w:hint="default"/>
      </w:rPr>
    </w:lvl>
    <w:lvl w:ilvl="2" w:tplc="3C002824" w:tentative="1">
      <w:start w:val="1"/>
      <w:numFmt w:val="bullet"/>
      <w:lvlText w:val="•"/>
      <w:lvlJc w:val="left"/>
      <w:pPr>
        <w:tabs>
          <w:tab w:val="num" w:pos="2160"/>
        </w:tabs>
        <w:ind w:left="2160" w:hanging="360"/>
      </w:pPr>
      <w:rPr>
        <w:rFonts w:ascii="Times New Roman" w:hAnsi="Times New Roman" w:hint="default"/>
      </w:rPr>
    </w:lvl>
    <w:lvl w:ilvl="3" w:tplc="77D83FBA" w:tentative="1">
      <w:start w:val="1"/>
      <w:numFmt w:val="bullet"/>
      <w:lvlText w:val="•"/>
      <w:lvlJc w:val="left"/>
      <w:pPr>
        <w:tabs>
          <w:tab w:val="num" w:pos="2880"/>
        </w:tabs>
        <w:ind w:left="2880" w:hanging="360"/>
      </w:pPr>
      <w:rPr>
        <w:rFonts w:ascii="Times New Roman" w:hAnsi="Times New Roman" w:hint="default"/>
      </w:rPr>
    </w:lvl>
    <w:lvl w:ilvl="4" w:tplc="56ECF690" w:tentative="1">
      <w:start w:val="1"/>
      <w:numFmt w:val="bullet"/>
      <w:lvlText w:val="•"/>
      <w:lvlJc w:val="left"/>
      <w:pPr>
        <w:tabs>
          <w:tab w:val="num" w:pos="3600"/>
        </w:tabs>
        <w:ind w:left="3600" w:hanging="360"/>
      </w:pPr>
      <w:rPr>
        <w:rFonts w:ascii="Times New Roman" w:hAnsi="Times New Roman" w:hint="default"/>
      </w:rPr>
    </w:lvl>
    <w:lvl w:ilvl="5" w:tplc="B8901C7A" w:tentative="1">
      <w:start w:val="1"/>
      <w:numFmt w:val="bullet"/>
      <w:lvlText w:val="•"/>
      <w:lvlJc w:val="left"/>
      <w:pPr>
        <w:tabs>
          <w:tab w:val="num" w:pos="4320"/>
        </w:tabs>
        <w:ind w:left="4320" w:hanging="360"/>
      </w:pPr>
      <w:rPr>
        <w:rFonts w:ascii="Times New Roman" w:hAnsi="Times New Roman" w:hint="default"/>
      </w:rPr>
    </w:lvl>
    <w:lvl w:ilvl="6" w:tplc="E6141574" w:tentative="1">
      <w:start w:val="1"/>
      <w:numFmt w:val="bullet"/>
      <w:lvlText w:val="•"/>
      <w:lvlJc w:val="left"/>
      <w:pPr>
        <w:tabs>
          <w:tab w:val="num" w:pos="5040"/>
        </w:tabs>
        <w:ind w:left="5040" w:hanging="360"/>
      </w:pPr>
      <w:rPr>
        <w:rFonts w:ascii="Times New Roman" w:hAnsi="Times New Roman" w:hint="default"/>
      </w:rPr>
    </w:lvl>
    <w:lvl w:ilvl="7" w:tplc="5B125CDA" w:tentative="1">
      <w:start w:val="1"/>
      <w:numFmt w:val="bullet"/>
      <w:lvlText w:val="•"/>
      <w:lvlJc w:val="left"/>
      <w:pPr>
        <w:tabs>
          <w:tab w:val="num" w:pos="5760"/>
        </w:tabs>
        <w:ind w:left="5760" w:hanging="360"/>
      </w:pPr>
      <w:rPr>
        <w:rFonts w:ascii="Times New Roman" w:hAnsi="Times New Roman" w:hint="default"/>
      </w:rPr>
    </w:lvl>
    <w:lvl w:ilvl="8" w:tplc="88DA7988"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A2B1F0B"/>
    <w:multiLevelType w:val="multilevel"/>
    <w:tmpl w:val="8A6CC22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85" w:hanging="78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108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suff w:val="space"/>
      <w:lvlText w:val="%1-%2-%3-%4)"/>
      <w:lvlJc w:val="left"/>
      <w:pPr>
        <w:ind w:left="1724" w:hanging="1724"/>
      </w:pPr>
      <w:rPr>
        <w:rFonts w:hint="default"/>
        <w:b w:val="0"/>
        <w:bCs w:val="0"/>
        <w:i w:val="0"/>
        <w:iCs w:val="0"/>
        <w:caps w:val="0"/>
        <w:smallCaps w:val="0"/>
        <w:strike w:val="0"/>
        <w:dstrike w:val="0"/>
        <w:vanish w:val="0"/>
        <w:color w:val="000000"/>
        <w:spacing w:val="0"/>
        <w:kern w:val="0"/>
        <w:position w:val="0"/>
        <w:szCs w:val="20"/>
        <w:u w:val="none"/>
        <w:effect w:val="none"/>
        <w:vertAlign w:val="baseline"/>
        <w:em w:val="none"/>
      </w:rPr>
    </w:lvl>
    <w:lvl w:ilvl="4">
      <w:start w:val="1"/>
      <w:numFmt w:val="decimal"/>
      <w:pStyle w:val="Heading5"/>
      <w:suff w:val="space"/>
      <w:lvlText w:val="%1-%2-%3-%4-%5)"/>
      <w:lvlJc w:val="left"/>
      <w:pPr>
        <w:ind w:left="1800" w:hanging="1800"/>
      </w:pPr>
      <w:rPr>
        <w:rFonts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5">
      <w:start w:val="1"/>
      <w:numFmt w:val="decimal"/>
      <w:pStyle w:val="Heading6"/>
      <w:suff w:val="space"/>
      <w:lvlText w:val="%1-%2-%3-%4-%5-%6)"/>
      <w:lvlJc w:val="left"/>
      <w:pPr>
        <w:ind w:left="1758" w:hanging="1758"/>
      </w:pPr>
      <w:rPr>
        <w:rFonts w:hint="default"/>
      </w:rPr>
    </w:lvl>
    <w:lvl w:ilvl="6">
      <w:start w:val="1"/>
      <w:numFmt w:val="decimal"/>
      <w:pStyle w:val="Heading7"/>
      <w:suff w:val="space"/>
      <w:lvlText w:val="%1-%2-%3-%4-%5-%6-%7)"/>
      <w:lvlJc w:val="left"/>
      <w:pPr>
        <w:ind w:left="1758" w:hanging="1758"/>
      </w:pPr>
      <w:rPr>
        <w:rFonts w:hint="default"/>
      </w:rPr>
    </w:lvl>
    <w:lvl w:ilvl="7">
      <w:start w:val="1"/>
      <w:numFmt w:val="decimal"/>
      <w:pStyle w:val="Heading8"/>
      <w:suff w:val="space"/>
      <w:lvlText w:val="%1-%2-%3-%4-%5-%6-%7-%8)"/>
      <w:lvlJc w:val="left"/>
      <w:pPr>
        <w:ind w:left="1758" w:hanging="1758"/>
      </w:pPr>
      <w:rPr>
        <w:rFonts w:hint="default"/>
      </w:rPr>
    </w:lvl>
    <w:lvl w:ilvl="8">
      <w:start w:val="1"/>
      <w:numFmt w:val="decimal"/>
      <w:pStyle w:val="Heading9"/>
      <w:suff w:val="space"/>
      <w:lvlText w:val="%1-%2-%3-%4-%5-%6-%7-%8-%9)"/>
      <w:lvlJc w:val="left"/>
      <w:pPr>
        <w:ind w:left="1758" w:hanging="1758"/>
      </w:pPr>
      <w:rPr>
        <w:rFonts w:hint="default"/>
      </w:rPr>
    </w:lvl>
  </w:abstractNum>
  <w:abstractNum w:abstractNumId="42" w15:restartNumberingAfterBreak="0">
    <w:nsid w:val="7D0B5614"/>
    <w:multiLevelType w:val="hybridMultilevel"/>
    <w:tmpl w:val="28FCCD54"/>
    <w:lvl w:ilvl="0" w:tplc="F372E6C6">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D284091"/>
    <w:multiLevelType w:val="hybridMultilevel"/>
    <w:tmpl w:val="8EE6B840"/>
    <w:lvl w:ilvl="0" w:tplc="6FCE8B8A">
      <w:start w:val="1"/>
      <w:numFmt w:val="bullet"/>
      <w:pStyle w:val="Bulet-Circule-Left"/>
      <w:lvlText w:val="o"/>
      <w:lvlJc w:val="left"/>
      <w:pPr>
        <w:ind w:left="717"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777721">
    <w:abstractNumId w:val="19"/>
  </w:num>
  <w:num w:numId="2" w16cid:durableId="986012809">
    <w:abstractNumId w:val="31"/>
  </w:num>
  <w:num w:numId="3" w16cid:durableId="1714116283">
    <w:abstractNumId w:val="32"/>
  </w:num>
  <w:num w:numId="4" w16cid:durableId="174195350">
    <w:abstractNumId w:val="28"/>
  </w:num>
  <w:num w:numId="5" w16cid:durableId="154683226">
    <w:abstractNumId w:val="33"/>
  </w:num>
  <w:num w:numId="6" w16cid:durableId="918908224">
    <w:abstractNumId w:val="35"/>
  </w:num>
  <w:num w:numId="7" w16cid:durableId="1218592051">
    <w:abstractNumId w:val="26"/>
  </w:num>
  <w:num w:numId="8" w16cid:durableId="532690311">
    <w:abstractNumId w:val="14"/>
  </w:num>
  <w:num w:numId="9" w16cid:durableId="1799101908">
    <w:abstractNumId w:val="16"/>
  </w:num>
  <w:num w:numId="10" w16cid:durableId="319383323">
    <w:abstractNumId w:val="23"/>
  </w:num>
  <w:num w:numId="11" w16cid:durableId="1335494942">
    <w:abstractNumId w:val="43"/>
  </w:num>
  <w:num w:numId="12" w16cid:durableId="1656179325">
    <w:abstractNumId w:val="13"/>
  </w:num>
  <w:num w:numId="13" w16cid:durableId="259610414">
    <w:abstractNumId w:val="42"/>
  </w:num>
  <w:num w:numId="14" w16cid:durableId="27798685">
    <w:abstractNumId w:val="20"/>
  </w:num>
  <w:num w:numId="15" w16cid:durableId="1904559992">
    <w:abstractNumId w:val="30"/>
  </w:num>
  <w:num w:numId="16" w16cid:durableId="1536624842">
    <w:abstractNumId w:val="36"/>
  </w:num>
  <w:num w:numId="17" w16cid:durableId="2038698710">
    <w:abstractNumId w:val="21"/>
  </w:num>
  <w:num w:numId="18" w16cid:durableId="311567475">
    <w:abstractNumId w:val="12"/>
  </w:num>
  <w:num w:numId="19" w16cid:durableId="1097098356">
    <w:abstractNumId w:val="24"/>
  </w:num>
  <w:num w:numId="20" w16cid:durableId="1662661866">
    <w:abstractNumId w:val="29"/>
  </w:num>
  <w:num w:numId="21" w16cid:durableId="147481573">
    <w:abstractNumId w:val="37"/>
  </w:num>
  <w:num w:numId="22" w16cid:durableId="504170624">
    <w:abstractNumId w:val="41"/>
  </w:num>
  <w:num w:numId="23" w16cid:durableId="17850728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899965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15284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96758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66929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408338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4316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24361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96349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4485327">
    <w:abstractNumId w:val="39"/>
  </w:num>
  <w:num w:numId="33" w16cid:durableId="739981219">
    <w:abstractNumId w:val="15"/>
  </w:num>
  <w:num w:numId="34" w16cid:durableId="851525832">
    <w:abstractNumId w:val="17"/>
  </w:num>
  <w:num w:numId="35" w16cid:durableId="2118715381">
    <w:abstractNumId w:val="27"/>
  </w:num>
  <w:num w:numId="36" w16cid:durableId="2006471281">
    <w:abstractNumId w:val="34"/>
  </w:num>
  <w:num w:numId="37" w16cid:durableId="105539798">
    <w:abstractNumId w:val="22"/>
  </w:num>
  <w:num w:numId="38" w16cid:durableId="857352622">
    <w:abstractNumId w:val="9"/>
  </w:num>
  <w:num w:numId="39" w16cid:durableId="627902324">
    <w:abstractNumId w:val="7"/>
  </w:num>
  <w:num w:numId="40" w16cid:durableId="480925985">
    <w:abstractNumId w:val="6"/>
  </w:num>
  <w:num w:numId="41" w16cid:durableId="29654561">
    <w:abstractNumId w:val="5"/>
  </w:num>
  <w:num w:numId="42" w16cid:durableId="101463433">
    <w:abstractNumId w:val="4"/>
  </w:num>
  <w:num w:numId="43" w16cid:durableId="145361661">
    <w:abstractNumId w:val="8"/>
  </w:num>
  <w:num w:numId="44" w16cid:durableId="1304893036">
    <w:abstractNumId w:val="3"/>
  </w:num>
  <w:num w:numId="45" w16cid:durableId="1604804270">
    <w:abstractNumId w:val="2"/>
  </w:num>
  <w:num w:numId="46" w16cid:durableId="55279545">
    <w:abstractNumId w:val="1"/>
  </w:num>
  <w:num w:numId="47" w16cid:durableId="989285834">
    <w:abstractNumId w:val="0"/>
  </w:num>
  <w:num w:numId="48" w16cid:durableId="219245485">
    <w:abstractNumId w:val="38"/>
  </w:num>
  <w:num w:numId="49" w16cid:durableId="715737655">
    <w:abstractNumId w:val="10"/>
  </w:num>
  <w:num w:numId="50" w16cid:durableId="1787195014">
    <w:abstractNumId w:val="25"/>
  </w:num>
  <w:num w:numId="51" w16cid:durableId="1502812324">
    <w:abstractNumId w:val="18"/>
  </w:num>
  <w:num w:numId="52" w16cid:durableId="2098167514">
    <w:abstractNumId w:val="11"/>
  </w:num>
  <w:num w:numId="53" w16cid:durableId="1429695533">
    <w:abstractNumId w:val="4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74AC"/>
    <w:rsid w:val="000147F0"/>
    <w:rsid w:val="00015374"/>
    <w:rsid w:val="0001556B"/>
    <w:rsid w:val="00016525"/>
    <w:rsid w:val="00020253"/>
    <w:rsid w:val="00021154"/>
    <w:rsid w:val="00030B38"/>
    <w:rsid w:val="00035F28"/>
    <w:rsid w:val="0004106A"/>
    <w:rsid w:val="000418DD"/>
    <w:rsid w:val="00041E0E"/>
    <w:rsid w:val="000444D1"/>
    <w:rsid w:val="00046349"/>
    <w:rsid w:val="00063E3A"/>
    <w:rsid w:val="000675FC"/>
    <w:rsid w:val="000707F0"/>
    <w:rsid w:val="000711A6"/>
    <w:rsid w:val="00072741"/>
    <w:rsid w:val="00082871"/>
    <w:rsid w:val="000843C3"/>
    <w:rsid w:val="00085D33"/>
    <w:rsid w:val="00094B4F"/>
    <w:rsid w:val="0009733E"/>
    <w:rsid w:val="000A2BC0"/>
    <w:rsid w:val="000A3EB6"/>
    <w:rsid w:val="000B2F73"/>
    <w:rsid w:val="000B40D5"/>
    <w:rsid w:val="000B50FA"/>
    <w:rsid w:val="000C36F7"/>
    <w:rsid w:val="000C4296"/>
    <w:rsid w:val="000C57E7"/>
    <w:rsid w:val="000C6392"/>
    <w:rsid w:val="000C71C8"/>
    <w:rsid w:val="000D075D"/>
    <w:rsid w:val="000D4383"/>
    <w:rsid w:val="000D712C"/>
    <w:rsid w:val="000F1651"/>
    <w:rsid w:val="000F20CF"/>
    <w:rsid w:val="000F23E8"/>
    <w:rsid w:val="000F4AB3"/>
    <w:rsid w:val="000F75B6"/>
    <w:rsid w:val="000F77F0"/>
    <w:rsid w:val="00132E57"/>
    <w:rsid w:val="00144F0C"/>
    <w:rsid w:val="001461B4"/>
    <w:rsid w:val="001661DF"/>
    <w:rsid w:val="00173403"/>
    <w:rsid w:val="00181C17"/>
    <w:rsid w:val="00182771"/>
    <w:rsid w:val="00195EA9"/>
    <w:rsid w:val="001B18FD"/>
    <w:rsid w:val="001C1F40"/>
    <w:rsid w:val="001C2ACE"/>
    <w:rsid w:val="001D3724"/>
    <w:rsid w:val="001E02A3"/>
    <w:rsid w:val="001E3705"/>
    <w:rsid w:val="001F5699"/>
    <w:rsid w:val="001F5BD3"/>
    <w:rsid w:val="00217D57"/>
    <w:rsid w:val="002205FF"/>
    <w:rsid w:val="00221206"/>
    <w:rsid w:val="002329B6"/>
    <w:rsid w:val="00241F94"/>
    <w:rsid w:val="00250A4F"/>
    <w:rsid w:val="00256BC1"/>
    <w:rsid w:val="00261308"/>
    <w:rsid w:val="002652D8"/>
    <w:rsid w:val="002673F8"/>
    <w:rsid w:val="00276CBA"/>
    <w:rsid w:val="00282B2E"/>
    <w:rsid w:val="00291E0E"/>
    <w:rsid w:val="002B52BA"/>
    <w:rsid w:val="002B6CC1"/>
    <w:rsid w:val="002B6DD0"/>
    <w:rsid w:val="002C04FC"/>
    <w:rsid w:val="002C4117"/>
    <w:rsid w:val="002C762A"/>
    <w:rsid w:val="002F2943"/>
    <w:rsid w:val="002F51D7"/>
    <w:rsid w:val="002F58C4"/>
    <w:rsid w:val="002F7F7B"/>
    <w:rsid w:val="003015E8"/>
    <w:rsid w:val="00306AD0"/>
    <w:rsid w:val="00312093"/>
    <w:rsid w:val="00321A1A"/>
    <w:rsid w:val="00321C85"/>
    <w:rsid w:val="003230D2"/>
    <w:rsid w:val="0033272F"/>
    <w:rsid w:val="003372E9"/>
    <w:rsid w:val="003378CC"/>
    <w:rsid w:val="00343C40"/>
    <w:rsid w:val="00355ECD"/>
    <w:rsid w:val="003611DC"/>
    <w:rsid w:val="00361C54"/>
    <w:rsid w:val="00362763"/>
    <w:rsid w:val="00381282"/>
    <w:rsid w:val="00381D74"/>
    <w:rsid w:val="003839E4"/>
    <w:rsid w:val="0038444E"/>
    <w:rsid w:val="00384569"/>
    <w:rsid w:val="0039744D"/>
    <w:rsid w:val="003A6441"/>
    <w:rsid w:val="003B02FA"/>
    <w:rsid w:val="003B5512"/>
    <w:rsid w:val="003C2FB5"/>
    <w:rsid w:val="003C6CBC"/>
    <w:rsid w:val="003C7695"/>
    <w:rsid w:val="003C7A72"/>
    <w:rsid w:val="003D4164"/>
    <w:rsid w:val="003D47F4"/>
    <w:rsid w:val="003E713B"/>
    <w:rsid w:val="003F2114"/>
    <w:rsid w:val="003F3FCD"/>
    <w:rsid w:val="004152E6"/>
    <w:rsid w:val="0042237C"/>
    <w:rsid w:val="004249D7"/>
    <w:rsid w:val="00426102"/>
    <w:rsid w:val="00426903"/>
    <w:rsid w:val="00427977"/>
    <w:rsid w:val="00433CCC"/>
    <w:rsid w:val="00436DC6"/>
    <w:rsid w:val="004430F5"/>
    <w:rsid w:val="00446D36"/>
    <w:rsid w:val="00453445"/>
    <w:rsid w:val="00456F0B"/>
    <w:rsid w:val="00467C92"/>
    <w:rsid w:val="00470073"/>
    <w:rsid w:val="00473A9B"/>
    <w:rsid w:val="00475298"/>
    <w:rsid w:val="00475C8A"/>
    <w:rsid w:val="004808C0"/>
    <w:rsid w:val="00490F74"/>
    <w:rsid w:val="004978D9"/>
    <w:rsid w:val="004A42ED"/>
    <w:rsid w:val="004A4B6B"/>
    <w:rsid w:val="004B0757"/>
    <w:rsid w:val="004B170F"/>
    <w:rsid w:val="004B688E"/>
    <w:rsid w:val="004C4556"/>
    <w:rsid w:val="004D241F"/>
    <w:rsid w:val="004D2558"/>
    <w:rsid w:val="004E0547"/>
    <w:rsid w:val="004F2B56"/>
    <w:rsid w:val="00502FD9"/>
    <w:rsid w:val="00512178"/>
    <w:rsid w:val="005147D7"/>
    <w:rsid w:val="00526AB1"/>
    <w:rsid w:val="00536867"/>
    <w:rsid w:val="00541C60"/>
    <w:rsid w:val="00542648"/>
    <w:rsid w:val="00543CBD"/>
    <w:rsid w:val="00547DA3"/>
    <w:rsid w:val="00555844"/>
    <w:rsid w:val="00566426"/>
    <w:rsid w:val="0057202D"/>
    <w:rsid w:val="00575290"/>
    <w:rsid w:val="005811BC"/>
    <w:rsid w:val="005909CD"/>
    <w:rsid w:val="00592411"/>
    <w:rsid w:val="005A3657"/>
    <w:rsid w:val="005B37BC"/>
    <w:rsid w:val="005C25C7"/>
    <w:rsid w:val="005E0394"/>
    <w:rsid w:val="005F529B"/>
    <w:rsid w:val="005F745C"/>
    <w:rsid w:val="00612791"/>
    <w:rsid w:val="00614717"/>
    <w:rsid w:val="00617426"/>
    <w:rsid w:val="00622938"/>
    <w:rsid w:val="006340A0"/>
    <w:rsid w:val="00636D99"/>
    <w:rsid w:val="00637D56"/>
    <w:rsid w:val="00640FF6"/>
    <w:rsid w:val="0064481D"/>
    <w:rsid w:val="00661E2A"/>
    <w:rsid w:val="006623E3"/>
    <w:rsid w:val="00664ADD"/>
    <w:rsid w:val="0066568D"/>
    <w:rsid w:val="00666549"/>
    <w:rsid w:val="00681097"/>
    <w:rsid w:val="0068332E"/>
    <w:rsid w:val="00686280"/>
    <w:rsid w:val="0069327E"/>
    <w:rsid w:val="00697BCA"/>
    <w:rsid w:val="006A0C7C"/>
    <w:rsid w:val="006A297E"/>
    <w:rsid w:val="006A3C2D"/>
    <w:rsid w:val="006B35B0"/>
    <w:rsid w:val="006B4099"/>
    <w:rsid w:val="006B457B"/>
    <w:rsid w:val="006C373D"/>
    <w:rsid w:val="006C3851"/>
    <w:rsid w:val="006D11FD"/>
    <w:rsid w:val="006D71FB"/>
    <w:rsid w:val="006E5E2B"/>
    <w:rsid w:val="006E7FA5"/>
    <w:rsid w:val="00703911"/>
    <w:rsid w:val="00706498"/>
    <w:rsid w:val="007218CA"/>
    <w:rsid w:val="00733E23"/>
    <w:rsid w:val="00741236"/>
    <w:rsid w:val="00743792"/>
    <w:rsid w:val="00744C30"/>
    <w:rsid w:val="00747A0D"/>
    <w:rsid w:val="00751924"/>
    <w:rsid w:val="00756BA5"/>
    <w:rsid w:val="007607D6"/>
    <w:rsid w:val="00762EDD"/>
    <w:rsid w:val="00776570"/>
    <w:rsid w:val="007765E3"/>
    <w:rsid w:val="00780463"/>
    <w:rsid w:val="00780F70"/>
    <w:rsid w:val="007839EB"/>
    <w:rsid w:val="00785EAD"/>
    <w:rsid w:val="00795684"/>
    <w:rsid w:val="007A15AC"/>
    <w:rsid w:val="007A2832"/>
    <w:rsid w:val="007B0553"/>
    <w:rsid w:val="007B23F0"/>
    <w:rsid w:val="007B49D4"/>
    <w:rsid w:val="007D2A8A"/>
    <w:rsid w:val="007D2C36"/>
    <w:rsid w:val="007F0156"/>
    <w:rsid w:val="007F263F"/>
    <w:rsid w:val="007F667C"/>
    <w:rsid w:val="00800C57"/>
    <w:rsid w:val="008032E6"/>
    <w:rsid w:val="008075FE"/>
    <w:rsid w:val="0082064C"/>
    <w:rsid w:val="00820F20"/>
    <w:rsid w:val="00826BBD"/>
    <w:rsid w:val="008312E5"/>
    <w:rsid w:val="008369C8"/>
    <w:rsid w:val="00837CFC"/>
    <w:rsid w:val="00851A3D"/>
    <w:rsid w:val="00852F69"/>
    <w:rsid w:val="008739D7"/>
    <w:rsid w:val="00875719"/>
    <w:rsid w:val="00895CB5"/>
    <w:rsid w:val="00896EEB"/>
    <w:rsid w:val="00897601"/>
    <w:rsid w:val="008A3AB1"/>
    <w:rsid w:val="008C0ACF"/>
    <w:rsid w:val="008C19AA"/>
    <w:rsid w:val="008D69F2"/>
    <w:rsid w:val="008D71C0"/>
    <w:rsid w:val="008D7FF9"/>
    <w:rsid w:val="008E0417"/>
    <w:rsid w:val="008F12C1"/>
    <w:rsid w:val="008F174A"/>
    <w:rsid w:val="008F367E"/>
    <w:rsid w:val="00906F96"/>
    <w:rsid w:val="00916C00"/>
    <w:rsid w:val="00921BE0"/>
    <w:rsid w:val="00922385"/>
    <w:rsid w:val="00936550"/>
    <w:rsid w:val="00937418"/>
    <w:rsid w:val="0094147A"/>
    <w:rsid w:val="009436D0"/>
    <w:rsid w:val="0095230E"/>
    <w:rsid w:val="00974D5F"/>
    <w:rsid w:val="00981306"/>
    <w:rsid w:val="0099301A"/>
    <w:rsid w:val="0099368E"/>
    <w:rsid w:val="009969E4"/>
    <w:rsid w:val="009979EF"/>
    <w:rsid w:val="009A46FC"/>
    <w:rsid w:val="009A6331"/>
    <w:rsid w:val="009B2CF9"/>
    <w:rsid w:val="009B4AF1"/>
    <w:rsid w:val="009B5ED7"/>
    <w:rsid w:val="009B7ACB"/>
    <w:rsid w:val="009C6102"/>
    <w:rsid w:val="009C72EB"/>
    <w:rsid w:val="009D6A5B"/>
    <w:rsid w:val="009E0017"/>
    <w:rsid w:val="009E3407"/>
    <w:rsid w:val="009E628F"/>
    <w:rsid w:val="009F30FB"/>
    <w:rsid w:val="009F4FFA"/>
    <w:rsid w:val="00A14AD0"/>
    <w:rsid w:val="00A231E0"/>
    <w:rsid w:val="00A40670"/>
    <w:rsid w:val="00A43099"/>
    <w:rsid w:val="00A46359"/>
    <w:rsid w:val="00A46DBA"/>
    <w:rsid w:val="00A47DB3"/>
    <w:rsid w:val="00A51135"/>
    <w:rsid w:val="00A72BF8"/>
    <w:rsid w:val="00A73F4C"/>
    <w:rsid w:val="00A81D2B"/>
    <w:rsid w:val="00A82AC4"/>
    <w:rsid w:val="00A84254"/>
    <w:rsid w:val="00A84283"/>
    <w:rsid w:val="00A85F17"/>
    <w:rsid w:val="00A85F88"/>
    <w:rsid w:val="00A86249"/>
    <w:rsid w:val="00A86316"/>
    <w:rsid w:val="00A91620"/>
    <w:rsid w:val="00A92F54"/>
    <w:rsid w:val="00A94C3D"/>
    <w:rsid w:val="00AA4516"/>
    <w:rsid w:val="00AA5CE4"/>
    <w:rsid w:val="00AB06AB"/>
    <w:rsid w:val="00AB7A67"/>
    <w:rsid w:val="00AC2F2E"/>
    <w:rsid w:val="00AC3918"/>
    <w:rsid w:val="00AC5750"/>
    <w:rsid w:val="00AC65FD"/>
    <w:rsid w:val="00AC77AC"/>
    <w:rsid w:val="00AD30F7"/>
    <w:rsid w:val="00AD5D3F"/>
    <w:rsid w:val="00AD721C"/>
    <w:rsid w:val="00AE0855"/>
    <w:rsid w:val="00AF1992"/>
    <w:rsid w:val="00AF5858"/>
    <w:rsid w:val="00AF6F1E"/>
    <w:rsid w:val="00B01D23"/>
    <w:rsid w:val="00B02062"/>
    <w:rsid w:val="00B12B6E"/>
    <w:rsid w:val="00B156E3"/>
    <w:rsid w:val="00B168AA"/>
    <w:rsid w:val="00B17A23"/>
    <w:rsid w:val="00B2697D"/>
    <w:rsid w:val="00B27F33"/>
    <w:rsid w:val="00B33DB8"/>
    <w:rsid w:val="00B36F35"/>
    <w:rsid w:val="00B36FB4"/>
    <w:rsid w:val="00B37EA3"/>
    <w:rsid w:val="00B512A3"/>
    <w:rsid w:val="00B51D29"/>
    <w:rsid w:val="00B51FFB"/>
    <w:rsid w:val="00B54F75"/>
    <w:rsid w:val="00B70C5E"/>
    <w:rsid w:val="00B725CC"/>
    <w:rsid w:val="00B74E02"/>
    <w:rsid w:val="00B76771"/>
    <w:rsid w:val="00B857C8"/>
    <w:rsid w:val="00B866AC"/>
    <w:rsid w:val="00B93B0B"/>
    <w:rsid w:val="00BA429D"/>
    <w:rsid w:val="00BB36E2"/>
    <w:rsid w:val="00BC1475"/>
    <w:rsid w:val="00BC2775"/>
    <w:rsid w:val="00BC3A40"/>
    <w:rsid w:val="00BC486B"/>
    <w:rsid w:val="00BC74AC"/>
    <w:rsid w:val="00BD5434"/>
    <w:rsid w:val="00BE28F0"/>
    <w:rsid w:val="00BE43CE"/>
    <w:rsid w:val="00BE4C26"/>
    <w:rsid w:val="00BF117A"/>
    <w:rsid w:val="00C00F1B"/>
    <w:rsid w:val="00C04160"/>
    <w:rsid w:val="00C04560"/>
    <w:rsid w:val="00C05C47"/>
    <w:rsid w:val="00C07791"/>
    <w:rsid w:val="00C24A27"/>
    <w:rsid w:val="00C26216"/>
    <w:rsid w:val="00C27C26"/>
    <w:rsid w:val="00C32C1E"/>
    <w:rsid w:val="00C35A43"/>
    <w:rsid w:val="00C35C27"/>
    <w:rsid w:val="00C500BC"/>
    <w:rsid w:val="00C60CB0"/>
    <w:rsid w:val="00C84591"/>
    <w:rsid w:val="00C86723"/>
    <w:rsid w:val="00C96081"/>
    <w:rsid w:val="00CA41CF"/>
    <w:rsid w:val="00CA4B02"/>
    <w:rsid w:val="00CB7821"/>
    <w:rsid w:val="00CB7C65"/>
    <w:rsid w:val="00CC159F"/>
    <w:rsid w:val="00CC234E"/>
    <w:rsid w:val="00CC2F23"/>
    <w:rsid w:val="00CC466D"/>
    <w:rsid w:val="00CC65B8"/>
    <w:rsid w:val="00CD3F43"/>
    <w:rsid w:val="00CD5C11"/>
    <w:rsid w:val="00CE313F"/>
    <w:rsid w:val="00CF2D42"/>
    <w:rsid w:val="00D00BEC"/>
    <w:rsid w:val="00D130A9"/>
    <w:rsid w:val="00D218BD"/>
    <w:rsid w:val="00D227A6"/>
    <w:rsid w:val="00D24E07"/>
    <w:rsid w:val="00D25314"/>
    <w:rsid w:val="00D274DC"/>
    <w:rsid w:val="00D34F0B"/>
    <w:rsid w:val="00D35B5A"/>
    <w:rsid w:val="00D36D0E"/>
    <w:rsid w:val="00D5204C"/>
    <w:rsid w:val="00D64E8A"/>
    <w:rsid w:val="00D77ABE"/>
    <w:rsid w:val="00D8112D"/>
    <w:rsid w:val="00D90489"/>
    <w:rsid w:val="00DA588F"/>
    <w:rsid w:val="00DA6C5D"/>
    <w:rsid w:val="00DC4D95"/>
    <w:rsid w:val="00DD079E"/>
    <w:rsid w:val="00DE0214"/>
    <w:rsid w:val="00DE3638"/>
    <w:rsid w:val="00DE3B88"/>
    <w:rsid w:val="00DE63AE"/>
    <w:rsid w:val="00E05CFF"/>
    <w:rsid w:val="00E2589B"/>
    <w:rsid w:val="00E2606A"/>
    <w:rsid w:val="00E260CD"/>
    <w:rsid w:val="00E37AAA"/>
    <w:rsid w:val="00E44D16"/>
    <w:rsid w:val="00E725C3"/>
    <w:rsid w:val="00E7303E"/>
    <w:rsid w:val="00E75667"/>
    <w:rsid w:val="00E93180"/>
    <w:rsid w:val="00EA514E"/>
    <w:rsid w:val="00EB010B"/>
    <w:rsid w:val="00EB2587"/>
    <w:rsid w:val="00EB3374"/>
    <w:rsid w:val="00EB4B68"/>
    <w:rsid w:val="00EB5039"/>
    <w:rsid w:val="00EB5AC5"/>
    <w:rsid w:val="00EC4705"/>
    <w:rsid w:val="00EC7872"/>
    <w:rsid w:val="00ED02F0"/>
    <w:rsid w:val="00ED472D"/>
    <w:rsid w:val="00EF038D"/>
    <w:rsid w:val="00F053B6"/>
    <w:rsid w:val="00F16354"/>
    <w:rsid w:val="00F17DA9"/>
    <w:rsid w:val="00F35885"/>
    <w:rsid w:val="00F36E78"/>
    <w:rsid w:val="00F4764F"/>
    <w:rsid w:val="00F5752A"/>
    <w:rsid w:val="00F61B87"/>
    <w:rsid w:val="00F625E3"/>
    <w:rsid w:val="00F6657E"/>
    <w:rsid w:val="00F77B5A"/>
    <w:rsid w:val="00F924DF"/>
    <w:rsid w:val="00F93696"/>
    <w:rsid w:val="00F94B5B"/>
    <w:rsid w:val="00FA3442"/>
    <w:rsid w:val="00FB2227"/>
    <w:rsid w:val="00FB2628"/>
    <w:rsid w:val="00FB7D1A"/>
    <w:rsid w:val="00FD23D3"/>
    <w:rsid w:val="00FD30AD"/>
    <w:rsid w:val="00FD4BE8"/>
    <w:rsid w:val="00FE4F90"/>
    <w:rsid w:val="00FF3A30"/>
    <w:rsid w:val="00FF5F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27AAE"/>
  <w15:docId w15:val="{1017BCCA-80D7-46FA-A15A-21EABD480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66D"/>
    <w:pPr>
      <w:bidi/>
      <w:spacing w:before="60" w:after="60" w:line="240" w:lineRule="auto"/>
      <w:jc w:val="both"/>
    </w:pPr>
    <w:rPr>
      <w:rFonts w:eastAsiaTheme="minorHAnsi" w:cs="B Nazanin"/>
      <w:sz w:val="20"/>
      <w:szCs w:val="26"/>
    </w:rPr>
  </w:style>
  <w:style w:type="paragraph" w:styleId="Heading1">
    <w:name w:val="heading 1"/>
    <w:basedOn w:val="Normal"/>
    <w:next w:val="Normal"/>
    <w:link w:val="Heading1Char"/>
    <w:autoRedefine/>
    <w:uiPriority w:val="9"/>
    <w:qFormat/>
    <w:rsid w:val="00CC466D"/>
    <w:pPr>
      <w:keepLines/>
      <w:numPr>
        <w:numId w:val="22"/>
      </w:numPr>
      <w:spacing w:before="4200"/>
      <w:outlineLvl w:val="0"/>
    </w:pPr>
    <w:rPr>
      <w:rFonts w:asciiTheme="majorHAnsi" w:eastAsiaTheme="majorEastAsia" w:hAnsiTheme="majorHAnsi"/>
      <w:b/>
      <w:bCs/>
      <w:i/>
      <w:sz w:val="48"/>
      <w:szCs w:val="52"/>
    </w:rPr>
  </w:style>
  <w:style w:type="paragraph" w:styleId="Heading2">
    <w:name w:val="heading 2"/>
    <w:basedOn w:val="Normal"/>
    <w:next w:val="Normal"/>
    <w:link w:val="Heading2Char"/>
    <w:autoRedefine/>
    <w:uiPriority w:val="9"/>
    <w:unhideWhenUsed/>
    <w:qFormat/>
    <w:rsid w:val="00CC466D"/>
    <w:pPr>
      <w:keepNext/>
      <w:keepLines/>
      <w:numPr>
        <w:ilvl w:val="1"/>
        <w:numId w:val="22"/>
      </w:numPr>
      <w:spacing w:before="0" w:after="0"/>
      <w:ind w:left="144" w:firstLine="144"/>
      <w:outlineLvl w:val="1"/>
    </w:pPr>
    <w:rPr>
      <w:rFonts w:asciiTheme="majorHAnsi" w:eastAsiaTheme="majorEastAsia" w:hAnsiTheme="majorHAnsi"/>
      <w:b/>
      <w:bCs/>
      <w:caps/>
      <w:sz w:val="24"/>
      <w:u w:val="single"/>
    </w:rPr>
  </w:style>
  <w:style w:type="paragraph" w:styleId="Heading3">
    <w:name w:val="heading 3"/>
    <w:basedOn w:val="Normal"/>
    <w:next w:val="Normal"/>
    <w:link w:val="Heading3Char"/>
    <w:autoRedefine/>
    <w:uiPriority w:val="9"/>
    <w:unhideWhenUsed/>
    <w:qFormat/>
    <w:rsid w:val="00CC466D"/>
    <w:pPr>
      <w:keepNext/>
      <w:keepLines/>
      <w:numPr>
        <w:ilvl w:val="2"/>
        <w:numId w:val="22"/>
      </w:numPr>
      <w:spacing w:before="240"/>
      <w:ind w:left="144" w:firstLine="144"/>
      <w:outlineLvl w:val="2"/>
    </w:pPr>
    <w:rPr>
      <w:rFonts w:asciiTheme="majorHAnsi" w:eastAsiaTheme="majorEastAsia" w:hAnsiTheme="majorHAnsi"/>
      <w:b/>
      <w:bCs/>
      <w:szCs w:val="20"/>
      <w:u w:val="single"/>
    </w:rPr>
  </w:style>
  <w:style w:type="paragraph" w:styleId="Heading4">
    <w:name w:val="heading 4"/>
    <w:basedOn w:val="Normal"/>
    <w:next w:val="Normal"/>
    <w:link w:val="Heading4Char"/>
    <w:autoRedefine/>
    <w:uiPriority w:val="9"/>
    <w:unhideWhenUsed/>
    <w:qFormat/>
    <w:rsid w:val="00CC466D"/>
    <w:pPr>
      <w:keepNext/>
      <w:keepLines/>
      <w:numPr>
        <w:ilvl w:val="3"/>
        <w:numId w:val="22"/>
      </w:numPr>
      <w:spacing w:before="240"/>
      <w:ind w:left="144" w:firstLine="144"/>
      <w:outlineLvl w:val="3"/>
    </w:pPr>
    <w:rPr>
      <w:rFonts w:asciiTheme="majorHAnsi" w:eastAsiaTheme="majorEastAsia" w:hAnsiTheme="majorHAnsi"/>
      <w:b/>
      <w:bCs/>
      <w:iCs/>
      <w:sz w:val="18"/>
      <w:szCs w:val="20"/>
      <w:u w:val="single"/>
      <w:lang w:bidi="fa-IR"/>
    </w:rPr>
  </w:style>
  <w:style w:type="paragraph" w:styleId="Heading5">
    <w:name w:val="heading 5"/>
    <w:basedOn w:val="Normal"/>
    <w:next w:val="Normal"/>
    <w:link w:val="Heading5Char"/>
    <w:autoRedefine/>
    <w:uiPriority w:val="9"/>
    <w:unhideWhenUsed/>
    <w:qFormat/>
    <w:rsid w:val="00CC466D"/>
    <w:pPr>
      <w:keepNext/>
      <w:keepLines/>
      <w:numPr>
        <w:ilvl w:val="4"/>
        <w:numId w:val="22"/>
      </w:numPr>
      <w:spacing w:before="40"/>
      <w:ind w:left="288" w:hanging="144"/>
      <w:outlineLvl w:val="4"/>
    </w:pPr>
    <w:rPr>
      <w:rFonts w:asciiTheme="majorHAnsi" w:eastAsiaTheme="majorEastAsia" w:hAnsiTheme="majorHAnsi"/>
      <w:b/>
      <w:bCs/>
      <w:iCs/>
      <w:szCs w:val="22"/>
      <w:u w:val="single"/>
    </w:rPr>
  </w:style>
  <w:style w:type="paragraph" w:styleId="Heading6">
    <w:name w:val="heading 6"/>
    <w:basedOn w:val="Normal"/>
    <w:next w:val="Normal"/>
    <w:link w:val="Heading6Char"/>
    <w:autoRedefine/>
    <w:uiPriority w:val="9"/>
    <w:unhideWhenUsed/>
    <w:qFormat/>
    <w:rsid w:val="00CC466D"/>
    <w:pPr>
      <w:keepNext/>
      <w:keepLines/>
      <w:numPr>
        <w:ilvl w:val="5"/>
        <w:numId w:val="22"/>
      </w:numPr>
      <w:spacing w:before="40"/>
      <w:ind w:left="288" w:hanging="144"/>
      <w:outlineLvl w:val="5"/>
    </w:pPr>
    <w:rPr>
      <w:rFonts w:asciiTheme="majorHAnsi" w:eastAsiaTheme="majorEastAsia" w:hAnsiTheme="majorHAnsi"/>
      <w:szCs w:val="22"/>
    </w:rPr>
  </w:style>
  <w:style w:type="paragraph" w:styleId="Heading7">
    <w:name w:val="heading 7"/>
    <w:basedOn w:val="Normal"/>
    <w:next w:val="Normal"/>
    <w:link w:val="Heading7Char"/>
    <w:autoRedefine/>
    <w:uiPriority w:val="9"/>
    <w:unhideWhenUsed/>
    <w:qFormat/>
    <w:rsid w:val="00CC466D"/>
    <w:pPr>
      <w:keepNext/>
      <w:keepLines/>
      <w:numPr>
        <w:ilvl w:val="6"/>
        <w:numId w:val="22"/>
      </w:numPr>
      <w:spacing w:before="40" w:after="0"/>
      <w:ind w:left="144" w:firstLine="144"/>
      <w:outlineLvl w:val="6"/>
    </w:pPr>
    <w:rPr>
      <w:rFonts w:asciiTheme="majorHAnsi" w:eastAsiaTheme="majorEastAsia" w:hAnsiTheme="majorHAnsi"/>
      <w:szCs w:val="20"/>
    </w:rPr>
  </w:style>
  <w:style w:type="paragraph" w:styleId="Heading8">
    <w:name w:val="heading 8"/>
    <w:basedOn w:val="Normal"/>
    <w:next w:val="Normal"/>
    <w:link w:val="Heading8Char"/>
    <w:uiPriority w:val="9"/>
    <w:unhideWhenUsed/>
    <w:qFormat/>
    <w:rsid w:val="00CC466D"/>
    <w:pPr>
      <w:keepNext/>
      <w:keepLines/>
      <w:numPr>
        <w:ilvl w:val="7"/>
        <w:numId w:val="22"/>
      </w:numPr>
      <w:spacing w:before="40" w:after="0"/>
      <w:outlineLvl w:val="7"/>
    </w:pPr>
    <w:rPr>
      <w:rFonts w:asciiTheme="majorHAnsi" w:eastAsiaTheme="majorEastAsia" w:hAnsiTheme="majorHAnsi"/>
      <w:color w:val="272727" w:themeColor="text1" w:themeTint="D8"/>
      <w:szCs w:val="20"/>
    </w:rPr>
  </w:style>
  <w:style w:type="paragraph" w:styleId="Heading9">
    <w:name w:val="heading 9"/>
    <w:basedOn w:val="Normal"/>
    <w:next w:val="Normal"/>
    <w:link w:val="Heading9Char"/>
    <w:autoRedefine/>
    <w:uiPriority w:val="9"/>
    <w:unhideWhenUsed/>
    <w:qFormat/>
    <w:rsid w:val="00CC466D"/>
    <w:pPr>
      <w:keepNext/>
      <w:keepLines/>
      <w:numPr>
        <w:ilvl w:val="8"/>
        <w:numId w:val="22"/>
      </w:numPr>
      <w:spacing w:before="40" w:after="0"/>
      <w:ind w:left="144" w:firstLine="144"/>
      <w:outlineLvl w:val="8"/>
    </w:pPr>
    <w:rPr>
      <w:rFonts w:asciiTheme="majorHAnsi" w:eastAsiaTheme="majorEastAsia" w:hAnsiTheme="majorHAnsi"/>
      <w:color w:val="272727" w:themeColor="text1" w:themeTint="D8"/>
      <w:szCs w:val="20"/>
    </w:rPr>
  </w:style>
  <w:style w:type="character" w:default="1" w:styleId="DefaultParagraphFont">
    <w:name w:val="Default Paragraph Font"/>
    <w:uiPriority w:val="1"/>
    <w:semiHidden/>
    <w:unhideWhenUsed/>
    <w:rsid w:val="00CC466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C466D"/>
  </w:style>
  <w:style w:type="paragraph" w:styleId="Header">
    <w:name w:val="header"/>
    <w:basedOn w:val="Normal"/>
    <w:link w:val="HeaderChar"/>
    <w:autoRedefine/>
    <w:uiPriority w:val="99"/>
    <w:unhideWhenUsed/>
    <w:qFormat/>
    <w:rsid w:val="00CC466D"/>
    <w:pPr>
      <w:pBdr>
        <w:bottom w:val="single" w:sz="4" w:space="7" w:color="auto"/>
      </w:pBdr>
      <w:tabs>
        <w:tab w:val="center" w:pos="4680"/>
        <w:tab w:val="right" w:pos="9360"/>
      </w:tabs>
      <w:spacing w:before="0" w:after="0"/>
    </w:pPr>
    <w:rPr>
      <w:bCs/>
    </w:rPr>
  </w:style>
  <w:style w:type="character" w:customStyle="1" w:styleId="HeaderChar">
    <w:name w:val="Header Char"/>
    <w:basedOn w:val="DefaultParagraphFont"/>
    <w:link w:val="Header"/>
    <w:uiPriority w:val="99"/>
    <w:rsid w:val="00CC466D"/>
    <w:rPr>
      <w:rFonts w:eastAsiaTheme="minorHAnsi" w:cs="B Nazanin"/>
      <w:bCs/>
      <w:sz w:val="20"/>
      <w:szCs w:val="26"/>
    </w:rPr>
  </w:style>
  <w:style w:type="paragraph" w:styleId="Footer">
    <w:name w:val="footer"/>
    <w:basedOn w:val="Normal"/>
    <w:link w:val="FooterChar"/>
    <w:uiPriority w:val="99"/>
    <w:unhideWhenUsed/>
    <w:qFormat/>
    <w:rsid w:val="00CC466D"/>
    <w:pPr>
      <w:tabs>
        <w:tab w:val="center" w:pos="4680"/>
        <w:tab w:val="right" w:pos="9360"/>
      </w:tabs>
      <w:spacing w:before="0" w:after="0"/>
      <w:jc w:val="center"/>
    </w:pPr>
  </w:style>
  <w:style w:type="character" w:customStyle="1" w:styleId="FooterChar">
    <w:name w:val="Footer Char"/>
    <w:basedOn w:val="DefaultParagraphFont"/>
    <w:link w:val="Footer"/>
    <w:uiPriority w:val="99"/>
    <w:rsid w:val="00CC466D"/>
    <w:rPr>
      <w:rFonts w:eastAsiaTheme="minorHAnsi" w:cs="B Nazanin"/>
      <w:sz w:val="20"/>
      <w:szCs w:val="26"/>
    </w:rPr>
  </w:style>
  <w:style w:type="paragraph" w:customStyle="1" w:styleId="AAA-MatnAsli">
    <w:name w:val="AAA-Matn Asli"/>
    <w:basedOn w:val="Normal"/>
    <w:autoRedefine/>
    <w:qFormat/>
    <w:rsid w:val="00CC466D"/>
    <w:pPr>
      <w:ind w:left="144" w:right="144" w:firstLine="288"/>
    </w:pPr>
    <w:rPr>
      <w:lang w:bidi="fa-IR"/>
    </w:rPr>
  </w:style>
  <w:style w:type="paragraph" w:customStyle="1" w:styleId="animation">
    <w:name w:val="animation"/>
    <w:basedOn w:val="AAA-MatnAsli"/>
    <w:rsid w:val="006B457B"/>
    <w:rPr>
      <w:rFonts w:asciiTheme="majorBidi" w:hAnsiTheme="majorBidi"/>
      <w:i/>
      <w:iCs/>
      <w:color w:val="FF0000"/>
      <w:szCs w:val="20"/>
    </w:rPr>
  </w:style>
  <w:style w:type="paragraph" w:customStyle="1" w:styleId="AAA-Bullet-Circle">
    <w:name w:val="AAA-Bullet - Circle"/>
    <w:basedOn w:val="Normal"/>
    <w:qFormat/>
    <w:rsid w:val="00D25314"/>
    <w:pPr>
      <w:numPr>
        <w:numId w:val="1"/>
      </w:numPr>
      <w:ind w:left="1080"/>
    </w:pPr>
    <w:rPr>
      <w:sz w:val="18"/>
      <w:szCs w:val="22"/>
      <w:lang w:bidi="fa-IR"/>
    </w:rPr>
  </w:style>
  <w:style w:type="paragraph" w:customStyle="1" w:styleId="AAE-Bullet-Circle">
    <w:name w:val="AAE-Bullet - Circle"/>
    <w:basedOn w:val="AAA-Bullet-Circle"/>
    <w:rsid w:val="00D25314"/>
    <w:pPr>
      <w:bidi w:val="0"/>
    </w:pPr>
    <w:rPr>
      <w:rFonts w:asciiTheme="majorBidi" w:eastAsia="Times New Roman" w:hAnsiTheme="majorBidi"/>
      <w:sz w:val="20"/>
    </w:rPr>
  </w:style>
  <w:style w:type="paragraph" w:styleId="BalloonText">
    <w:name w:val="Balloon Text"/>
    <w:basedOn w:val="Normal"/>
    <w:link w:val="BalloonTextChar"/>
    <w:uiPriority w:val="99"/>
    <w:semiHidden/>
    <w:unhideWhenUsed/>
    <w:rsid w:val="00CC466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66D"/>
    <w:rPr>
      <w:rFonts w:ascii="Segoe UI" w:eastAsiaTheme="minorHAnsi" w:hAnsi="Segoe UI" w:cs="Segoe UI"/>
      <w:sz w:val="18"/>
      <w:szCs w:val="18"/>
    </w:rPr>
  </w:style>
  <w:style w:type="character" w:customStyle="1" w:styleId="Heading1Char">
    <w:name w:val="Heading 1 Char"/>
    <w:basedOn w:val="DefaultParagraphFont"/>
    <w:link w:val="Heading1"/>
    <w:uiPriority w:val="9"/>
    <w:rsid w:val="00CC466D"/>
    <w:rPr>
      <w:rFonts w:asciiTheme="majorHAnsi" w:eastAsiaTheme="majorEastAsia" w:hAnsiTheme="majorHAnsi" w:cs="B Nazanin"/>
      <w:b/>
      <w:bCs/>
      <w:i/>
      <w:sz w:val="48"/>
      <w:szCs w:val="52"/>
    </w:rPr>
  </w:style>
  <w:style w:type="character" w:customStyle="1" w:styleId="Heading2Char">
    <w:name w:val="Heading 2 Char"/>
    <w:basedOn w:val="DefaultParagraphFont"/>
    <w:link w:val="Heading2"/>
    <w:uiPriority w:val="9"/>
    <w:rsid w:val="00CC466D"/>
    <w:rPr>
      <w:rFonts w:asciiTheme="majorHAnsi" w:eastAsiaTheme="majorEastAsia" w:hAnsiTheme="majorHAnsi" w:cs="B Nazanin"/>
      <w:b/>
      <w:bCs/>
      <w:caps/>
      <w:sz w:val="24"/>
      <w:szCs w:val="26"/>
      <w:u w:val="single"/>
    </w:rPr>
  </w:style>
  <w:style w:type="character" w:customStyle="1" w:styleId="Heading3Char">
    <w:name w:val="Heading 3 Char"/>
    <w:basedOn w:val="DefaultParagraphFont"/>
    <w:link w:val="Heading3"/>
    <w:uiPriority w:val="9"/>
    <w:rsid w:val="00CC466D"/>
    <w:rPr>
      <w:rFonts w:asciiTheme="majorHAnsi" w:eastAsiaTheme="majorEastAsia" w:hAnsiTheme="majorHAnsi" w:cs="B Nazanin"/>
      <w:b/>
      <w:bCs/>
      <w:sz w:val="20"/>
      <w:szCs w:val="20"/>
      <w:u w:val="single"/>
    </w:rPr>
  </w:style>
  <w:style w:type="character" w:customStyle="1" w:styleId="Heading4Char">
    <w:name w:val="Heading 4 Char"/>
    <w:basedOn w:val="DefaultParagraphFont"/>
    <w:link w:val="Heading4"/>
    <w:uiPriority w:val="9"/>
    <w:rsid w:val="00CC466D"/>
    <w:rPr>
      <w:rFonts w:asciiTheme="majorHAnsi" w:eastAsiaTheme="majorEastAsia" w:hAnsiTheme="majorHAnsi" w:cs="B Nazanin"/>
      <w:b/>
      <w:bCs/>
      <w:iCs/>
      <w:sz w:val="18"/>
      <w:szCs w:val="20"/>
      <w:u w:val="single"/>
      <w:lang w:bidi="fa-IR"/>
    </w:rPr>
  </w:style>
  <w:style w:type="character" w:customStyle="1" w:styleId="Heading5Char">
    <w:name w:val="Heading 5 Char"/>
    <w:basedOn w:val="DefaultParagraphFont"/>
    <w:link w:val="Heading5"/>
    <w:uiPriority w:val="9"/>
    <w:rsid w:val="00CC466D"/>
    <w:rPr>
      <w:rFonts w:asciiTheme="majorHAnsi" w:eastAsiaTheme="majorEastAsia" w:hAnsiTheme="majorHAnsi" w:cs="B Nazanin"/>
      <w:b/>
      <w:bCs/>
      <w:iCs/>
      <w:sz w:val="20"/>
      <w:u w:val="single"/>
    </w:rPr>
  </w:style>
  <w:style w:type="character" w:customStyle="1" w:styleId="Heading6Char">
    <w:name w:val="Heading 6 Char"/>
    <w:basedOn w:val="DefaultParagraphFont"/>
    <w:link w:val="Heading6"/>
    <w:uiPriority w:val="9"/>
    <w:rsid w:val="00CC466D"/>
    <w:rPr>
      <w:rFonts w:asciiTheme="majorHAnsi" w:eastAsiaTheme="majorEastAsia" w:hAnsiTheme="majorHAnsi" w:cs="B Nazanin"/>
      <w:sz w:val="20"/>
    </w:rPr>
  </w:style>
  <w:style w:type="character" w:customStyle="1" w:styleId="Heading7Char">
    <w:name w:val="Heading 7 Char"/>
    <w:basedOn w:val="DefaultParagraphFont"/>
    <w:link w:val="Heading7"/>
    <w:uiPriority w:val="9"/>
    <w:rsid w:val="00CC466D"/>
    <w:rPr>
      <w:rFonts w:asciiTheme="majorHAnsi" w:eastAsiaTheme="majorEastAsia" w:hAnsiTheme="majorHAnsi" w:cs="B Nazanin"/>
      <w:sz w:val="20"/>
      <w:szCs w:val="20"/>
    </w:rPr>
  </w:style>
  <w:style w:type="character" w:customStyle="1" w:styleId="Heading8Char">
    <w:name w:val="Heading 8 Char"/>
    <w:basedOn w:val="DefaultParagraphFont"/>
    <w:link w:val="Heading8"/>
    <w:uiPriority w:val="9"/>
    <w:rsid w:val="00CC466D"/>
    <w:rPr>
      <w:rFonts w:asciiTheme="majorHAnsi" w:eastAsiaTheme="majorEastAsia" w:hAnsiTheme="majorHAnsi" w:cs="B Nazanin"/>
      <w:color w:val="272727" w:themeColor="text1" w:themeTint="D8"/>
      <w:sz w:val="20"/>
      <w:szCs w:val="20"/>
    </w:rPr>
  </w:style>
  <w:style w:type="character" w:customStyle="1" w:styleId="Heading9Char">
    <w:name w:val="Heading 9 Char"/>
    <w:basedOn w:val="DefaultParagraphFont"/>
    <w:link w:val="Heading9"/>
    <w:uiPriority w:val="9"/>
    <w:rsid w:val="00CC466D"/>
    <w:rPr>
      <w:rFonts w:asciiTheme="majorHAnsi" w:eastAsiaTheme="majorEastAsia" w:hAnsiTheme="majorHAnsi" w:cs="B Nazanin"/>
      <w:color w:val="272727" w:themeColor="text1" w:themeTint="D8"/>
      <w:sz w:val="20"/>
      <w:szCs w:val="20"/>
    </w:rPr>
  </w:style>
  <w:style w:type="paragraph" w:styleId="Title">
    <w:name w:val="Title"/>
    <w:basedOn w:val="Normal"/>
    <w:next w:val="Normal"/>
    <w:link w:val="TitleChar"/>
    <w:uiPriority w:val="10"/>
    <w:qFormat/>
    <w:rsid w:val="003B5512"/>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B551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B5512"/>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B5512"/>
    <w:rPr>
      <w:rFonts w:asciiTheme="majorHAnsi" w:eastAsiaTheme="majorEastAsia" w:hAnsiTheme="majorHAnsi" w:cstheme="majorBidi"/>
      <w:i/>
      <w:iCs/>
      <w:spacing w:val="13"/>
      <w:sz w:val="24"/>
      <w:szCs w:val="24"/>
    </w:rPr>
  </w:style>
  <w:style w:type="character" w:styleId="Strong">
    <w:name w:val="Strong"/>
    <w:uiPriority w:val="22"/>
    <w:qFormat/>
    <w:rsid w:val="003B5512"/>
    <w:rPr>
      <w:b/>
      <w:bCs/>
    </w:rPr>
  </w:style>
  <w:style w:type="character" w:styleId="Emphasis">
    <w:name w:val="Emphasis"/>
    <w:uiPriority w:val="20"/>
    <w:qFormat/>
    <w:rsid w:val="003B5512"/>
    <w:rPr>
      <w:b/>
      <w:bCs/>
      <w:i/>
      <w:iCs/>
      <w:spacing w:val="10"/>
      <w:bdr w:val="none" w:sz="0" w:space="0" w:color="auto"/>
      <w:shd w:val="clear" w:color="auto" w:fill="auto"/>
    </w:rPr>
  </w:style>
  <w:style w:type="paragraph" w:styleId="NoSpacing">
    <w:name w:val="No Spacing"/>
    <w:basedOn w:val="Normal"/>
    <w:link w:val="NoSpacingChar"/>
    <w:uiPriority w:val="1"/>
    <w:qFormat/>
    <w:rsid w:val="003B5512"/>
  </w:style>
  <w:style w:type="paragraph" w:styleId="ListParagraph">
    <w:name w:val="List Paragraph"/>
    <w:basedOn w:val="Normal"/>
    <w:next w:val="Normal"/>
    <w:uiPriority w:val="34"/>
    <w:qFormat/>
    <w:rsid w:val="00CC466D"/>
    <w:pPr>
      <w:numPr>
        <w:numId w:val="13"/>
      </w:numPr>
      <w:ind w:left="357" w:hanging="357"/>
      <w:contextualSpacing/>
    </w:pPr>
  </w:style>
  <w:style w:type="paragraph" w:styleId="Quote">
    <w:name w:val="Quote"/>
    <w:basedOn w:val="Normal"/>
    <w:next w:val="Normal"/>
    <w:link w:val="QuoteChar"/>
    <w:uiPriority w:val="29"/>
    <w:qFormat/>
    <w:rsid w:val="003B5512"/>
    <w:pPr>
      <w:spacing w:before="200"/>
      <w:ind w:left="360" w:right="360"/>
    </w:pPr>
    <w:rPr>
      <w:i/>
      <w:iCs/>
    </w:rPr>
  </w:style>
  <w:style w:type="character" w:customStyle="1" w:styleId="QuoteChar">
    <w:name w:val="Quote Char"/>
    <w:basedOn w:val="DefaultParagraphFont"/>
    <w:link w:val="Quote"/>
    <w:uiPriority w:val="29"/>
    <w:rsid w:val="003B5512"/>
    <w:rPr>
      <w:i/>
      <w:iCs/>
    </w:rPr>
  </w:style>
  <w:style w:type="paragraph" w:styleId="IntenseQuote">
    <w:name w:val="Intense Quote"/>
    <w:basedOn w:val="Normal"/>
    <w:next w:val="Normal"/>
    <w:link w:val="IntenseQuoteChar"/>
    <w:uiPriority w:val="30"/>
    <w:qFormat/>
    <w:rsid w:val="003B5512"/>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3B5512"/>
    <w:rPr>
      <w:b/>
      <w:bCs/>
      <w:i/>
      <w:iCs/>
    </w:rPr>
  </w:style>
  <w:style w:type="character" w:styleId="SubtleEmphasis">
    <w:name w:val="Subtle Emphasis"/>
    <w:uiPriority w:val="19"/>
    <w:qFormat/>
    <w:rsid w:val="003B5512"/>
    <w:rPr>
      <w:i/>
      <w:iCs/>
    </w:rPr>
  </w:style>
  <w:style w:type="character" w:styleId="IntenseEmphasis">
    <w:name w:val="Intense Emphasis"/>
    <w:uiPriority w:val="21"/>
    <w:qFormat/>
    <w:rsid w:val="003B5512"/>
    <w:rPr>
      <w:b/>
      <w:bCs/>
    </w:rPr>
  </w:style>
  <w:style w:type="character" w:styleId="SubtleReference">
    <w:name w:val="Subtle Reference"/>
    <w:uiPriority w:val="31"/>
    <w:qFormat/>
    <w:rsid w:val="003B5512"/>
    <w:rPr>
      <w:smallCaps/>
    </w:rPr>
  </w:style>
  <w:style w:type="character" w:styleId="IntenseReference">
    <w:name w:val="Intense Reference"/>
    <w:uiPriority w:val="32"/>
    <w:qFormat/>
    <w:rsid w:val="003B5512"/>
    <w:rPr>
      <w:smallCaps/>
      <w:spacing w:val="5"/>
      <w:u w:val="single"/>
    </w:rPr>
  </w:style>
  <w:style w:type="character" w:styleId="BookTitle">
    <w:name w:val="Book Title"/>
    <w:uiPriority w:val="33"/>
    <w:qFormat/>
    <w:rsid w:val="003B5512"/>
    <w:rPr>
      <w:i/>
      <w:iCs/>
      <w:smallCaps/>
      <w:spacing w:val="5"/>
    </w:rPr>
  </w:style>
  <w:style w:type="paragraph" w:styleId="TOCHeading">
    <w:name w:val="TOC Heading"/>
    <w:basedOn w:val="Heading1"/>
    <w:next w:val="Normal"/>
    <w:uiPriority w:val="39"/>
    <w:semiHidden/>
    <w:unhideWhenUsed/>
    <w:qFormat/>
    <w:rsid w:val="003B5512"/>
    <w:pPr>
      <w:outlineLvl w:val="9"/>
    </w:pPr>
    <w:rPr>
      <w:lang w:bidi="en-US"/>
    </w:rPr>
  </w:style>
  <w:style w:type="paragraph" w:styleId="Caption">
    <w:name w:val="caption"/>
    <w:basedOn w:val="Normal"/>
    <w:next w:val="Normal"/>
    <w:uiPriority w:val="35"/>
    <w:unhideWhenUsed/>
    <w:qFormat/>
    <w:rsid w:val="00CC466D"/>
    <w:pPr>
      <w:spacing w:before="0" w:after="200"/>
      <w:jc w:val="center"/>
    </w:pPr>
    <w:rPr>
      <w:iCs/>
      <w:sz w:val="18"/>
      <w:szCs w:val="18"/>
    </w:rPr>
  </w:style>
  <w:style w:type="character" w:customStyle="1" w:styleId="NoSpacingChar">
    <w:name w:val="No Spacing Char"/>
    <w:basedOn w:val="DefaultParagraphFont"/>
    <w:link w:val="NoSpacing"/>
    <w:uiPriority w:val="1"/>
    <w:rsid w:val="003B5512"/>
  </w:style>
  <w:style w:type="paragraph" w:customStyle="1" w:styleId="PersonalName">
    <w:name w:val="Personal Name"/>
    <w:basedOn w:val="Title"/>
    <w:rsid w:val="003B5512"/>
    <w:rPr>
      <w:b/>
      <w:caps/>
      <w:color w:val="000000"/>
      <w:sz w:val="28"/>
      <w:szCs w:val="28"/>
    </w:rPr>
  </w:style>
  <w:style w:type="paragraph" w:customStyle="1" w:styleId="AAE-Normal">
    <w:name w:val="AAE-Normal"/>
    <w:autoRedefine/>
    <w:qFormat/>
    <w:rsid w:val="00CC466D"/>
    <w:pPr>
      <w:spacing w:before="60" w:after="60" w:line="240" w:lineRule="auto"/>
      <w:ind w:left="144" w:right="144" w:firstLine="288"/>
      <w:jc w:val="both"/>
    </w:pPr>
    <w:rPr>
      <w:rFonts w:ascii="Times New Roman" w:eastAsiaTheme="minorHAnsi" w:hAnsi="Times New Roman" w:cs="B Nazanin"/>
      <w:sz w:val="24"/>
      <w:szCs w:val="26"/>
    </w:rPr>
  </w:style>
  <w:style w:type="paragraph" w:customStyle="1" w:styleId="AAA-Aks">
    <w:name w:val="AAA-Aks"/>
    <w:basedOn w:val="Normal"/>
    <w:qFormat/>
    <w:rsid w:val="00CC466D"/>
    <w:pPr>
      <w:spacing w:before="240" w:after="120"/>
      <w:jc w:val="center"/>
    </w:pPr>
    <w:rPr>
      <w:noProof/>
      <w:sz w:val="16"/>
      <w:szCs w:val="16"/>
    </w:rPr>
  </w:style>
  <w:style w:type="character" w:styleId="Hyperlink">
    <w:name w:val="Hyperlink"/>
    <w:basedOn w:val="DefaultParagraphFont"/>
    <w:uiPriority w:val="99"/>
    <w:unhideWhenUsed/>
    <w:rsid w:val="00CC466D"/>
    <w:rPr>
      <w:color w:val="0563C1" w:themeColor="hyperlink"/>
      <w:u w:val="single"/>
    </w:rPr>
  </w:style>
  <w:style w:type="paragraph" w:customStyle="1" w:styleId="AAA-Formula-Left">
    <w:name w:val="AAA- Formula-Left"/>
    <w:basedOn w:val="Normal"/>
    <w:qFormat/>
    <w:rsid w:val="00CC466D"/>
    <w:pPr>
      <w:spacing w:before="0" w:after="0"/>
      <w:contextualSpacing/>
      <w:jc w:val="right"/>
    </w:pPr>
    <w:rPr>
      <w:rFonts w:ascii="Cambria Math" w:hAnsi="Cambria Math"/>
      <w:i/>
      <w:szCs w:val="20"/>
    </w:rPr>
  </w:style>
  <w:style w:type="paragraph" w:customStyle="1" w:styleId="AAA-Table-Math">
    <w:name w:val="AAA-Table- Math"/>
    <w:basedOn w:val="Table"/>
    <w:qFormat/>
    <w:rsid w:val="00CC466D"/>
    <w:rPr>
      <w:rFonts w:ascii="Cambria Math" w:hAnsi="Cambria Math"/>
      <w:i/>
    </w:rPr>
  </w:style>
  <w:style w:type="paragraph" w:styleId="CommentText">
    <w:name w:val="annotation text"/>
    <w:basedOn w:val="Normal"/>
    <w:link w:val="CommentTextChar"/>
    <w:uiPriority w:val="99"/>
    <w:unhideWhenUsed/>
    <w:rsid w:val="00CC466D"/>
    <w:rPr>
      <w:szCs w:val="20"/>
    </w:rPr>
  </w:style>
  <w:style w:type="character" w:customStyle="1" w:styleId="CommentTextChar">
    <w:name w:val="Comment Text Char"/>
    <w:basedOn w:val="DefaultParagraphFont"/>
    <w:link w:val="CommentText"/>
    <w:uiPriority w:val="99"/>
    <w:rsid w:val="00CC466D"/>
    <w:rPr>
      <w:rFonts w:eastAsiaTheme="minorHAnsi" w:cs="B Nazanin"/>
      <w:sz w:val="20"/>
      <w:szCs w:val="20"/>
    </w:rPr>
  </w:style>
  <w:style w:type="paragraph" w:styleId="Revision">
    <w:name w:val="Revision"/>
    <w:hidden/>
    <w:uiPriority w:val="99"/>
    <w:semiHidden/>
    <w:rsid w:val="00CC466D"/>
    <w:pPr>
      <w:spacing w:after="0" w:line="240" w:lineRule="auto"/>
    </w:pPr>
    <w:rPr>
      <w:rFonts w:eastAsiaTheme="minorHAnsi" w:cs="B Nazanin"/>
      <w:sz w:val="20"/>
      <w:szCs w:val="26"/>
    </w:rPr>
  </w:style>
  <w:style w:type="paragraph" w:customStyle="1" w:styleId="AAA-Table">
    <w:name w:val="AAA-Table"/>
    <w:basedOn w:val="Normal"/>
    <w:qFormat/>
    <w:rsid w:val="00D25314"/>
    <w:pPr>
      <w:contextualSpacing/>
      <w:jc w:val="left"/>
    </w:pPr>
    <w:rPr>
      <w:sz w:val="16"/>
      <w:szCs w:val="20"/>
    </w:rPr>
  </w:style>
  <w:style w:type="paragraph" w:customStyle="1" w:styleId="AAA-Film">
    <w:name w:val="AAA-Film"/>
    <w:basedOn w:val="Normal"/>
    <w:qFormat/>
    <w:rsid w:val="00D25314"/>
    <w:rPr>
      <w:rFonts w:asciiTheme="majorBidi" w:hAnsiTheme="majorBidi"/>
      <w:color w:val="FF0000"/>
      <w:lang w:bidi="fa-IR"/>
    </w:rPr>
  </w:style>
  <w:style w:type="paragraph" w:customStyle="1" w:styleId="AAA-Aks-Subfigure">
    <w:name w:val="AAA-Aks-Sub figure"/>
    <w:basedOn w:val="Normal"/>
    <w:link w:val="AAA-Aks-SubfigureChar"/>
    <w:rsid w:val="00D25314"/>
    <w:pPr>
      <w:spacing w:after="240"/>
      <w:jc w:val="center"/>
    </w:pPr>
    <w:rPr>
      <w:rFonts w:eastAsia="Times New Roman"/>
      <w:sz w:val="18"/>
      <w:szCs w:val="20"/>
    </w:rPr>
  </w:style>
  <w:style w:type="paragraph" w:customStyle="1" w:styleId="AAA-Bullet-Star">
    <w:name w:val="AAA-Bullet - Star"/>
    <w:basedOn w:val="Normal"/>
    <w:qFormat/>
    <w:rsid w:val="00D25314"/>
    <w:pPr>
      <w:numPr>
        <w:numId w:val="3"/>
      </w:numPr>
    </w:pPr>
  </w:style>
  <w:style w:type="paragraph" w:customStyle="1" w:styleId="AAA-SubTable">
    <w:name w:val="AAA-Sub Table"/>
    <w:basedOn w:val="Normal"/>
    <w:rsid w:val="00D25314"/>
    <w:pPr>
      <w:spacing w:before="120"/>
      <w:jc w:val="center"/>
    </w:pPr>
    <w:rPr>
      <w:rFonts w:ascii="Calibri" w:hAnsi="Calibri"/>
      <w:sz w:val="18"/>
      <w:szCs w:val="20"/>
    </w:rPr>
  </w:style>
  <w:style w:type="paragraph" w:customStyle="1" w:styleId="AAA-EnglishTable">
    <w:name w:val="AAA-English Table"/>
    <w:basedOn w:val="AAE-Normal"/>
    <w:qFormat/>
    <w:rsid w:val="00D25314"/>
    <w:pPr>
      <w:jc w:val="right"/>
    </w:pPr>
    <w:rPr>
      <w:rFonts w:eastAsia="Arial" w:cs="Arial"/>
      <w:sz w:val="20"/>
      <w:szCs w:val="20"/>
    </w:rPr>
  </w:style>
  <w:style w:type="paragraph" w:customStyle="1" w:styleId="AAE-Bullet-Star">
    <w:name w:val="AAE-Bullet - Star"/>
    <w:basedOn w:val="Normal"/>
    <w:rsid w:val="00D25314"/>
    <w:pPr>
      <w:bidi w:val="0"/>
      <w:ind w:left="720" w:hanging="360"/>
    </w:pPr>
    <w:rPr>
      <w:rFonts w:asciiTheme="majorBidi" w:eastAsia="Times New Roman" w:hAnsiTheme="majorBidi"/>
      <w:lang w:val="en"/>
    </w:rPr>
  </w:style>
  <w:style w:type="paragraph" w:customStyle="1" w:styleId="AAE-Heading1">
    <w:name w:val="AAE-Heading 1"/>
    <w:basedOn w:val="Normal"/>
    <w:rsid w:val="00D25314"/>
    <w:pPr>
      <w:keepNext/>
      <w:keepLines/>
      <w:numPr>
        <w:numId w:val="4"/>
      </w:numPr>
      <w:bidi w:val="0"/>
      <w:spacing w:before="240"/>
      <w:outlineLvl w:val="0"/>
    </w:pPr>
    <w:rPr>
      <w:rFonts w:asciiTheme="majorBidi" w:eastAsia="Times New Roman" w:hAnsiTheme="majorBidi"/>
      <w:b/>
      <w:bCs/>
      <w:sz w:val="36"/>
      <w:szCs w:val="52"/>
      <w:lang w:bidi="fa-IR"/>
    </w:rPr>
  </w:style>
  <w:style w:type="paragraph" w:customStyle="1" w:styleId="AAE-Heading2">
    <w:name w:val="AAE-Heading 2"/>
    <w:basedOn w:val="Heading2"/>
    <w:rsid w:val="00D25314"/>
    <w:pPr>
      <w:bidi w:val="0"/>
    </w:pPr>
    <w:rPr>
      <w:rFonts w:asciiTheme="majorBidi" w:eastAsia="Times New Roman" w:hAnsiTheme="majorBidi"/>
      <w:bCs w:val="0"/>
    </w:rPr>
  </w:style>
  <w:style w:type="paragraph" w:customStyle="1" w:styleId="AAE-Heading3">
    <w:name w:val="AAE-Heading 3"/>
    <w:basedOn w:val="Heading3"/>
    <w:rsid w:val="00D25314"/>
    <w:pPr>
      <w:bidi w:val="0"/>
    </w:pPr>
    <w:rPr>
      <w:rFonts w:asciiTheme="majorBidi" w:eastAsia="Times New Roman" w:hAnsiTheme="majorBidi"/>
      <w:lang w:val="en"/>
    </w:rPr>
  </w:style>
  <w:style w:type="paragraph" w:customStyle="1" w:styleId="AAE-Heading4">
    <w:name w:val="AAE-Heading 4"/>
    <w:basedOn w:val="Heading4"/>
    <w:rsid w:val="00D25314"/>
    <w:pPr>
      <w:bidi w:val="0"/>
    </w:pPr>
    <w:rPr>
      <w:rFonts w:asciiTheme="majorBidi" w:eastAsia="Times New Roman" w:hAnsiTheme="majorBidi"/>
    </w:rPr>
  </w:style>
  <w:style w:type="paragraph" w:customStyle="1" w:styleId="AAE-Heading5">
    <w:name w:val="AAE-Heading 5"/>
    <w:basedOn w:val="Heading5"/>
    <w:rsid w:val="00D25314"/>
    <w:pPr>
      <w:bidi w:val="0"/>
    </w:pPr>
    <w:rPr>
      <w:rFonts w:ascii="Times New Roman" w:eastAsia="Times New Roman" w:hAnsi="Times New Roman" w:cs="Times New Roman"/>
      <w:i/>
    </w:rPr>
  </w:style>
  <w:style w:type="paragraph" w:customStyle="1" w:styleId="AAE-Heading6">
    <w:name w:val="AAE-Heading 6"/>
    <w:basedOn w:val="Heading6"/>
    <w:rsid w:val="00D25314"/>
    <w:pPr>
      <w:bidi w:val="0"/>
      <w:spacing w:before="240"/>
    </w:pPr>
    <w:rPr>
      <w:rFonts w:asciiTheme="majorBidi" w:eastAsia="Times New Roman" w:hAnsiTheme="majorBidi"/>
      <w:b/>
    </w:rPr>
  </w:style>
  <w:style w:type="paragraph" w:customStyle="1" w:styleId="AAE-Heading7">
    <w:name w:val="AAE-Heading 7"/>
    <w:basedOn w:val="Heading7"/>
    <w:rsid w:val="00D25314"/>
    <w:pPr>
      <w:bidi w:val="0"/>
      <w:spacing w:before="240" w:after="60"/>
    </w:pPr>
    <w:rPr>
      <w:rFonts w:asciiTheme="majorBidi" w:eastAsia="Times New Roman" w:hAnsiTheme="majorBidi"/>
      <w:b/>
    </w:rPr>
  </w:style>
  <w:style w:type="paragraph" w:customStyle="1" w:styleId="AAE-Heading8">
    <w:name w:val="AAE-Heading 8"/>
    <w:basedOn w:val="Heading8"/>
    <w:rsid w:val="00D25314"/>
    <w:pPr>
      <w:bidi w:val="0"/>
      <w:spacing w:before="240" w:after="60"/>
    </w:pPr>
    <w:rPr>
      <w:rFonts w:asciiTheme="majorBidi" w:eastAsia="Times New Roman" w:hAnsiTheme="majorBidi"/>
      <w:b/>
      <w:color w:val="auto"/>
    </w:rPr>
  </w:style>
  <w:style w:type="paragraph" w:customStyle="1" w:styleId="AAE-Heading9">
    <w:name w:val="AAE-Heading 9"/>
    <w:basedOn w:val="Heading9"/>
    <w:rsid w:val="00D25314"/>
    <w:pPr>
      <w:bidi w:val="0"/>
      <w:spacing w:before="240" w:after="60"/>
    </w:pPr>
    <w:rPr>
      <w:rFonts w:asciiTheme="majorBidi" w:eastAsia="Times New Roman" w:hAnsiTheme="majorBidi"/>
      <w:color w:val="5B9BD5" w:themeColor="accent1"/>
      <w:lang w:bidi="fa-IR"/>
    </w:rPr>
  </w:style>
  <w:style w:type="paragraph" w:customStyle="1" w:styleId="AAG-Normal">
    <w:name w:val="AAG-Normal"/>
    <w:basedOn w:val="AAE-Normal"/>
    <w:autoRedefine/>
    <w:qFormat/>
    <w:rsid w:val="00CC466D"/>
  </w:style>
  <w:style w:type="paragraph" w:customStyle="1" w:styleId="AAE-subfigure">
    <w:name w:val="AAE-sub figure"/>
    <w:basedOn w:val="Normal"/>
    <w:rsid w:val="00D25314"/>
    <w:pPr>
      <w:bidi w:val="0"/>
      <w:spacing w:after="200"/>
      <w:jc w:val="center"/>
    </w:pPr>
    <w:rPr>
      <w:rFonts w:eastAsia="Times New Roman"/>
      <w:b/>
      <w:bCs/>
      <w:iCs/>
      <w:noProof/>
      <w:sz w:val="18"/>
      <w:szCs w:val="20"/>
    </w:rPr>
  </w:style>
  <w:style w:type="paragraph" w:customStyle="1" w:styleId="AAE-SubTable">
    <w:name w:val="AAE-Sub Table"/>
    <w:basedOn w:val="AAA-SubTable"/>
    <w:rsid w:val="00D25314"/>
    <w:pPr>
      <w:bidi w:val="0"/>
    </w:pPr>
    <w:rPr>
      <w:rFonts w:eastAsia="Times New Roman"/>
    </w:rPr>
  </w:style>
  <w:style w:type="paragraph" w:customStyle="1" w:styleId="AAE-EnglishTable">
    <w:name w:val="AAE-English Table"/>
    <w:basedOn w:val="AAE-Normal"/>
    <w:rsid w:val="00D25314"/>
    <w:pPr>
      <w:numPr>
        <w:ilvl w:val="8"/>
        <w:numId w:val="2"/>
      </w:numPr>
      <w:jc w:val="right"/>
    </w:pPr>
    <w:rPr>
      <w:sz w:val="20"/>
      <w:szCs w:val="20"/>
    </w:rPr>
  </w:style>
  <w:style w:type="paragraph" w:customStyle="1" w:styleId="AAA-DeutschTable">
    <w:name w:val="AAA-Deutsch Table"/>
    <w:basedOn w:val="AAG-Normal"/>
    <w:qFormat/>
    <w:rsid w:val="00D25314"/>
    <w:rPr>
      <w:sz w:val="20"/>
    </w:rPr>
  </w:style>
  <w:style w:type="character" w:styleId="CommentReference">
    <w:name w:val="annotation reference"/>
    <w:basedOn w:val="DefaultParagraphFont"/>
    <w:uiPriority w:val="99"/>
    <w:semiHidden/>
    <w:unhideWhenUsed/>
    <w:rsid w:val="00CC466D"/>
    <w:rPr>
      <w:sz w:val="16"/>
      <w:szCs w:val="16"/>
    </w:rPr>
  </w:style>
  <w:style w:type="paragraph" w:styleId="CommentSubject">
    <w:name w:val="annotation subject"/>
    <w:basedOn w:val="Normal"/>
    <w:link w:val="CommentSubjectChar"/>
    <w:uiPriority w:val="99"/>
    <w:semiHidden/>
    <w:unhideWhenUsed/>
    <w:rsid w:val="00CC466D"/>
    <w:rPr>
      <w:b/>
      <w:bCs/>
      <w:szCs w:val="20"/>
    </w:rPr>
  </w:style>
  <w:style w:type="character" w:customStyle="1" w:styleId="CommentSubjectChar">
    <w:name w:val="Comment Subject Char"/>
    <w:basedOn w:val="DefaultParagraphFont"/>
    <w:link w:val="CommentSubject"/>
    <w:uiPriority w:val="99"/>
    <w:semiHidden/>
    <w:rsid w:val="00CC466D"/>
    <w:rPr>
      <w:rFonts w:eastAsiaTheme="minorHAnsi" w:cs="B Nazanin"/>
      <w:b/>
      <w:bCs/>
      <w:sz w:val="20"/>
      <w:szCs w:val="20"/>
    </w:rPr>
  </w:style>
  <w:style w:type="paragraph" w:customStyle="1" w:styleId="AAA-Subfigure">
    <w:name w:val="AAA-Sub figure"/>
    <w:basedOn w:val="AAA-Aks-Subfigure"/>
    <w:link w:val="AAA-SubfigureChar"/>
    <w:qFormat/>
    <w:rsid w:val="00D25314"/>
  </w:style>
  <w:style w:type="character" w:customStyle="1" w:styleId="AAA-Aks-SubfigureChar">
    <w:name w:val="AAA-Aks-Sub figure Char"/>
    <w:basedOn w:val="DefaultParagraphFont"/>
    <w:link w:val="AAA-Aks-Subfigure"/>
    <w:rsid w:val="00D25314"/>
    <w:rPr>
      <w:rFonts w:eastAsia="Times New Roman" w:cs="B Nazanin"/>
      <w:sz w:val="18"/>
      <w:szCs w:val="20"/>
    </w:rPr>
  </w:style>
  <w:style w:type="character" w:customStyle="1" w:styleId="AAA-SubfigureChar">
    <w:name w:val="AAA-Sub figure Char"/>
    <w:basedOn w:val="AAA-Aks-SubfigureChar"/>
    <w:link w:val="AAA-Subfigure"/>
    <w:rsid w:val="00D25314"/>
    <w:rPr>
      <w:rFonts w:eastAsia="Times New Roman" w:cs="B Nazanin"/>
      <w:sz w:val="18"/>
      <w:szCs w:val="20"/>
    </w:rPr>
  </w:style>
  <w:style w:type="paragraph" w:customStyle="1" w:styleId="AAS-Normal">
    <w:name w:val="AAS-Normal"/>
    <w:basedOn w:val="AAE-Normal"/>
    <w:autoRedefine/>
    <w:qFormat/>
    <w:rsid w:val="00CC466D"/>
  </w:style>
  <w:style w:type="paragraph" w:customStyle="1" w:styleId="StyleAAA-Bulet-CircelLatinCambriaMathItalic">
    <w:name w:val="Style AAA- Bulet- Circel + (Latin) Cambria Math Italic"/>
    <w:basedOn w:val="AAA-Bulet-Circel"/>
    <w:rsid w:val="00CC466D"/>
    <w:rPr>
      <w:rFonts w:ascii="Cambria Math" w:hAnsi="Cambria Math"/>
      <w:iCs/>
    </w:rPr>
  </w:style>
  <w:style w:type="paragraph" w:customStyle="1" w:styleId="AAA-Bulet-Circel">
    <w:name w:val="AAA- Bulet- Circel"/>
    <w:basedOn w:val="Normal"/>
    <w:qFormat/>
    <w:rsid w:val="00CC466D"/>
    <w:pPr>
      <w:ind w:left="720" w:hanging="360"/>
    </w:pPr>
  </w:style>
  <w:style w:type="paragraph" w:customStyle="1" w:styleId="List02-Circule">
    <w:name w:val="List02-Circule"/>
    <w:basedOn w:val="Normal"/>
    <w:qFormat/>
    <w:rsid w:val="00CC466D"/>
    <w:pPr>
      <w:numPr>
        <w:numId w:val="5"/>
      </w:numPr>
    </w:pPr>
    <w:rPr>
      <w:sz w:val="18"/>
      <w:szCs w:val="22"/>
      <w:lang w:bidi="fa-IR"/>
    </w:rPr>
  </w:style>
  <w:style w:type="paragraph" w:customStyle="1" w:styleId="Bullet-Star">
    <w:name w:val="Bullet - Star"/>
    <w:basedOn w:val="Normal"/>
    <w:qFormat/>
    <w:rsid w:val="00CC466D"/>
    <w:pPr>
      <w:numPr>
        <w:numId w:val="6"/>
      </w:numPr>
      <w:spacing w:before="0" w:after="0"/>
      <w:ind w:left="714" w:hanging="357"/>
    </w:pPr>
  </w:style>
  <w:style w:type="paragraph" w:customStyle="1" w:styleId="TableEnglish">
    <w:name w:val="Table English"/>
    <w:basedOn w:val="Normal"/>
    <w:qFormat/>
    <w:rsid w:val="00CC466D"/>
    <w:pPr>
      <w:spacing w:before="0" w:after="240"/>
      <w:jc w:val="right"/>
    </w:pPr>
    <w:rPr>
      <w:rFonts w:ascii="Arial" w:eastAsia="Arial" w:hAnsi="Arial" w:cs="Arial"/>
      <w:szCs w:val="20"/>
    </w:rPr>
  </w:style>
  <w:style w:type="paragraph" w:styleId="TOC1">
    <w:name w:val="toc 1"/>
    <w:basedOn w:val="Normal"/>
    <w:next w:val="Normal"/>
    <w:autoRedefine/>
    <w:uiPriority w:val="39"/>
    <w:unhideWhenUsed/>
    <w:rsid w:val="00CC466D"/>
    <w:pPr>
      <w:tabs>
        <w:tab w:val="left" w:pos="571"/>
        <w:tab w:val="right" w:leader="dot" w:pos="9350"/>
      </w:tabs>
      <w:spacing w:after="100"/>
    </w:pPr>
    <w:rPr>
      <w:rFonts w:ascii="Cambria Math" w:hAnsi="Cambria Math"/>
      <w:noProof/>
      <w:color w:val="FF0000"/>
      <w:szCs w:val="20"/>
    </w:rPr>
  </w:style>
  <w:style w:type="paragraph" w:styleId="TOC2">
    <w:name w:val="toc 2"/>
    <w:basedOn w:val="Normal"/>
    <w:next w:val="Normal"/>
    <w:autoRedefine/>
    <w:uiPriority w:val="39"/>
    <w:unhideWhenUsed/>
    <w:rsid w:val="00CC466D"/>
    <w:pPr>
      <w:tabs>
        <w:tab w:val="left" w:pos="996"/>
        <w:tab w:val="right" w:leader="dot" w:pos="9350"/>
      </w:tabs>
      <w:spacing w:after="100"/>
      <w:ind w:left="200"/>
    </w:pPr>
    <w:rPr>
      <w:color w:val="0070C0"/>
      <w:szCs w:val="22"/>
    </w:rPr>
  </w:style>
  <w:style w:type="paragraph" w:styleId="TOC3">
    <w:name w:val="toc 3"/>
    <w:basedOn w:val="Normal"/>
    <w:next w:val="Normal"/>
    <w:autoRedefine/>
    <w:uiPriority w:val="39"/>
    <w:unhideWhenUsed/>
    <w:rsid w:val="00CC466D"/>
    <w:pPr>
      <w:tabs>
        <w:tab w:val="left" w:pos="1422"/>
        <w:tab w:val="right" w:leader="dot" w:pos="9350"/>
      </w:tabs>
      <w:spacing w:after="100"/>
      <w:ind w:left="400"/>
    </w:pPr>
  </w:style>
  <w:style w:type="paragraph" w:customStyle="1" w:styleId="Titer">
    <w:name w:val="Titer"/>
    <w:basedOn w:val="Normal"/>
    <w:qFormat/>
    <w:rsid w:val="00CC466D"/>
    <w:pPr>
      <w:spacing w:before="0" w:after="0"/>
      <w:jc w:val="left"/>
    </w:pPr>
    <w:rPr>
      <w:bCs/>
      <w:sz w:val="68"/>
      <w:szCs w:val="72"/>
      <w:lang w:bidi="fa-IR"/>
    </w:rPr>
  </w:style>
  <w:style w:type="table" w:styleId="TableGrid">
    <w:name w:val="Table Grid"/>
    <w:basedOn w:val="TableNormal"/>
    <w:uiPriority w:val="39"/>
    <w:rsid w:val="00CC466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CC466D"/>
    <w:pPr>
      <w:spacing w:before="0" w:after="0"/>
      <w:contextualSpacing/>
      <w:jc w:val="left"/>
    </w:pPr>
    <w:rPr>
      <w:sz w:val="16"/>
      <w:szCs w:val="20"/>
    </w:rPr>
  </w:style>
  <w:style w:type="character" w:styleId="FollowedHyperlink">
    <w:name w:val="FollowedHyperlink"/>
    <w:basedOn w:val="DefaultParagraphFont"/>
    <w:uiPriority w:val="99"/>
    <w:semiHidden/>
    <w:unhideWhenUsed/>
    <w:rsid w:val="00CC466D"/>
    <w:rPr>
      <w:color w:val="954F72" w:themeColor="followedHyperlink"/>
      <w:u w:val="single"/>
    </w:rPr>
  </w:style>
  <w:style w:type="paragraph" w:customStyle="1" w:styleId="BulletJadva">
    <w:name w:val="Bullet Jadva"/>
    <w:basedOn w:val="Bullet-Star"/>
    <w:qFormat/>
    <w:rsid w:val="00CC466D"/>
    <w:pPr>
      <w:numPr>
        <w:numId w:val="7"/>
      </w:numPr>
    </w:pPr>
    <w:rPr>
      <w:szCs w:val="20"/>
      <w:lang w:bidi="fa-IR"/>
    </w:rPr>
  </w:style>
  <w:style w:type="character" w:styleId="PlaceholderText">
    <w:name w:val="Placeholder Text"/>
    <w:basedOn w:val="DefaultParagraphFont"/>
    <w:uiPriority w:val="99"/>
    <w:semiHidden/>
    <w:rsid w:val="00CC466D"/>
    <w:rPr>
      <w:color w:val="808080"/>
    </w:rPr>
  </w:style>
  <w:style w:type="paragraph" w:styleId="TOC4">
    <w:name w:val="toc 4"/>
    <w:basedOn w:val="Normal"/>
    <w:next w:val="Normal"/>
    <w:autoRedefine/>
    <w:uiPriority w:val="39"/>
    <w:unhideWhenUsed/>
    <w:rsid w:val="00CC466D"/>
    <w:pPr>
      <w:bidi w:val="0"/>
      <w:spacing w:before="0" w:after="100" w:line="259" w:lineRule="auto"/>
      <w:ind w:left="660"/>
      <w:jc w:val="left"/>
    </w:pPr>
    <w:rPr>
      <w:rFonts w:eastAsiaTheme="minorEastAsia" w:cstheme="minorBidi"/>
      <w:sz w:val="22"/>
      <w:szCs w:val="22"/>
    </w:rPr>
  </w:style>
  <w:style w:type="paragraph" w:styleId="TOC5">
    <w:name w:val="toc 5"/>
    <w:basedOn w:val="Normal"/>
    <w:next w:val="Normal"/>
    <w:autoRedefine/>
    <w:uiPriority w:val="39"/>
    <w:unhideWhenUsed/>
    <w:rsid w:val="00CC466D"/>
    <w:pPr>
      <w:bidi w:val="0"/>
      <w:spacing w:before="0" w:after="100" w:line="259" w:lineRule="auto"/>
      <w:ind w:left="880"/>
      <w:jc w:val="left"/>
    </w:pPr>
    <w:rPr>
      <w:rFonts w:eastAsiaTheme="minorEastAsia" w:cstheme="minorBidi"/>
      <w:sz w:val="22"/>
      <w:szCs w:val="22"/>
    </w:rPr>
  </w:style>
  <w:style w:type="paragraph" w:styleId="TOC6">
    <w:name w:val="toc 6"/>
    <w:basedOn w:val="Normal"/>
    <w:next w:val="Normal"/>
    <w:autoRedefine/>
    <w:uiPriority w:val="39"/>
    <w:unhideWhenUsed/>
    <w:rsid w:val="00CC466D"/>
    <w:pPr>
      <w:bidi w:val="0"/>
      <w:spacing w:before="0" w:after="100"/>
      <w:ind w:left="227"/>
      <w:jc w:val="left"/>
    </w:pPr>
    <w:rPr>
      <w:rFonts w:eastAsiaTheme="minorEastAsia" w:cstheme="minorBidi"/>
      <w:sz w:val="22"/>
      <w:szCs w:val="22"/>
    </w:rPr>
  </w:style>
  <w:style w:type="paragraph" w:styleId="TOC7">
    <w:name w:val="toc 7"/>
    <w:basedOn w:val="Normal"/>
    <w:next w:val="Normal"/>
    <w:autoRedefine/>
    <w:uiPriority w:val="39"/>
    <w:unhideWhenUsed/>
    <w:rsid w:val="00CC466D"/>
    <w:pPr>
      <w:bidi w:val="0"/>
      <w:spacing w:before="0" w:after="100" w:line="259" w:lineRule="auto"/>
      <w:ind w:left="1320"/>
      <w:jc w:val="left"/>
    </w:pPr>
    <w:rPr>
      <w:rFonts w:eastAsiaTheme="minorEastAsia" w:cstheme="minorBidi"/>
      <w:sz w:val="22"/>
      <w:szCs w:val="22"/>
    </w:rPr>
  </w:style>
  <w:style w:type="paragraph" w:styleId="TOC8">
    <w:name w:val="toc 8"/>
    <w:basedOn w:val="Normal"/>
    <w:next w:val="Normal"/>
    <w:autoRedefine/>
    <w:uiPriority w:val="39"/>
    <w:unhideWhenUsed/>
    <w:rsid w:val="00CC466D"/>
    <w:pPr>
      <w:bidi w:val="0"/>
      <w:spacing w:before="0" w:after="100" w:line="259" w:lineRule="auto"/>
      <w:ind w:left="1540"/>
      <w:jc w:val="left"/>
    </w:pPr>
    <w:rPr>
      <w:rFonts w:eastAsiaTheme="minorEastAsia" w:cstheme="minorBidi"/>
      <w:sz w:val="22"/>
      <w:szCs w:val="22"/>
    </w:rPr>
  </w:style>
  <w:style w:type="paragraph" w:styleId="TOC9">
    <w:name w:val="toc 9"/>
    <w:basedOn w:val="Normal"/>
    <w:next w:val="Normal"/>
    <w:autoRedefine/>
    <w:uiPriority w:val="39"/>
    <w:unhideWhenUsed/>
    <w:rsid w:val="00CC466D"/>
    <w:pPr>
      <w:bidi w:val="0"/>
      <w:spacing w:before="0" w:after="100" w:line="259" w:lineRule="auto"/>
      <w:ind w:left="1760"/>
      <w:jc w:val="left"/>
    </w:pPr>
    <w:rPr>
      <w:rFonts w:eastAsiaTheme="minorEastAsia" w:cstheme="minorBidi"/>
      <w:sz w:val="22"/>
      <w:szCs w:val="22"/>
    </w:rPr>
  </w:style>
  <w:style w:type="paragraph" w:customStyle="1" w:styleId="Room">
    <w:name w:val="Room"/>
    <w:basedOn w:val="Number-01"/>
    <w:qFormat/>
    <w:rsid w:val="00CC466D"/>
  </w:style>
  <w:style w:type="paragraph" w:customStyle="1" w:styleId="Number-01">
    <w:name w:val="Number - 01"/>
    <w:basedOn w:val="Bullet-Star"/>
    <w:qFormat/>
    <w:rsid w:val="00CC466D"/>
    <w:pPr>
      <w:numPr>
        <w:numId w:val="12"/>
      </w:numPr>
      <w:ind w:left="1434" w:hanging="357"/>
    </w:pPr>
    <w:rPr>
      <w:lang w:bidi="fa-IR"/>
    </w:rPr>
  </w:style>
  <w:style w:type="paragraph" w:customStyle="1" w:styleId="Bullet02">
    <w:name w:val="Bullet 02"/>
    <w:basedOn w:val="Bullet-Star"/>
    <w:rsid w:val="00CC466D"/>
    <w:pPr>
      <w:numPr>
        <w:numId w:val="8"/>
      </w:numPr>
    </w:pPr>
    <w:rPr>
      <w:rFonts w:eastAsia="Times New Roman"/>
    </w:rPr>
  </w:style>
  <w:style w:type="paragraph" w:customStyle="1" w:styleId="Bullet03">
    <w:name w:val="Bullet 03"/>
    <w:basedOn w:val="Bullet-Star"/>
    <w:rsid w:val="00CC466D"/>
    <w:pPr>
      <w:ind w:left="1080" w:firstLine="0"/>
    </w:pPr>
    <w:rPr>
      <w:rFonts w:eastAsia="Times New Roman"/>
    </w:rPr>
  </w:style>
  <w:style w:type="paragraph" w:customStyle="1" w:styleId="FirstPage-Tick">
    <w:name w:val="First Page - Tick"/>
    <w:basedOn w:val="Normal"/>
    <w:qFormat/>
    <w:rsid w:val="00CC466D"/>
    <w:pPr>
      <w:numPr>
        <w:numId w:val="9"/>
      </w:numPr>
      <w:bidi w:val="0"/>
      <w:jc w:val="left"/>
    </w:pPr>
    <w:rPr>
      <w:sz w:val="50"/>
      <w:szCs w:val="56"/>
    </w:rPr>
  </w:style>
  <w:style w:type="paragraph" w:customStyle="1" w:styleId="Firstpage">
    <w:name w:val="First page"/>
    <w:basedOn w:val="Normal"/>
    <w:qFormat/>
    <w:rsid w:val="00CC466D"/>
    <w:pPr>
      <w:jc w:val="center"/>
    </w:pPr>
    <w:rPr>
      <w:sz w:val="84"/>
      <w:szCs w:val="90"/>
    </w:rPr>
  </w:style>
  <w:style w:type="paragraph" w:customStyle="1" w:styleId="ListUnderline">
    <w:name w:val="List  Underline"/>
    <w:basedOn w:val="List02-Circule"/>
    <w:rsid w:val="00CC466D"/>
    <w:rPr>
      <w:u w:val="double"/>
    </w:rPr>
  </w:style>
  <w:style w:type="paragraph" w:customStyle="1" w:styleId="Aks-Subfigure">
    <w:name w:val="Aks-Sub figure"/>
    <w:basedOn w:val="Caption"/>
    <w:rsid w:val="00CC466D"/>
    <w:pPr>
      <w:spacing w:after="240"/>
    </w:pPr>
    <w:rPr>
      <w:rFonts w:eastAsia="Times New Roman"/>
      <w:iCs w:val="0"/>
      <w:szCs w:val="20"/>
    </w:rPr>
  </w:style>
  <w:style w:type="paragraph" w:customStyle="1" w:styleId="SubTable">
    <w:name w:val="Sub Table"/>
    <w:basedOn w:val="Caption"/>
    <w:rsid w:val="00CC466D"/>
    <w:pPr>
      <w:spacing w:before="120" w:after="0"/>
    </w:pPr>
    <w:rPr>
      <w:rFonts w:ascii="Calibri" w:hAnsi="Calibri"/>
      <w:iCs w:val="0"/>
      <w:szCs w:val="20"/>
    </w:rPr>
  </w:style>
  <w:style w:type="paragraph" w:styleId="FootnoteText">
    <w:name w:val="footnote text"/>
    <w:basedOn w:val="Normal"/>
    <w:link w:val="FootnoteTextChar"/>
    <w:uiPriority w:val="99"/>
    <w:semiHidden/>
    <w:unhideWhenUsed/>
    <w:rsid w:val="00CC466D"/>
    <w:pPr>
      <w:spacing w:before="0" w:after="0"/>
    </w:pPr>
    <w:rPr>
      <w:szCs w:val="20"/>
    </w:rPr>
  </w:style>
  <w:style w:type="character" w:customStyle="1" w:styleId="FootnoteTextChar">
    <w:name w:val="Footnote Text Char"/>
    <w:basedOn w:val="DefaultParagraphFont"/>
    <w:link w:val="FootnoteText"/>
    <w:uiPriority w:val="99"/>
    <w:semiHidden/>
    <w:rsid w:val="00CC466D"/>
    <w:rPr>
      <w:rFonts w:eastAsiaTheme="minorHAnsi" w:cs="B Nazanin"/>
      <w:sz w:val="20"/>
      <w:szCs w:val="20"/>
    </w:rPr>
  </w:style>
  <w:style w:type="character" w:styleId="FootnoteReference">
    <w:name w:val="footnote reference"/>
    <w:basedOn w:val="DefaultParagraphFont"/>
    <w:uiPriority w:val="99"/>
    <w:semiHidden/>
    <w:unhideWhenUsed/>
    <w:rsid w:val="00CC466D"/>
    <w:rPr>
      <w:vertAlign w:val="superscript"/>
    </w:rPr>
  </w:style>
  <w:style w:type="paragraph" w:customStyle="1" w:styleId="MatnAsli">
    <w:name w:val="Matn Asli"/>
    <w:basedOn w:val="Normal"/>
    <w:qFormat/>
    <w:rsid w:val="00CC466D"/>
    <w:rPr>
      <w:lang w:bidi="fa-IR"/>
    </w:rPr>
  </w:style>
  <w:style w:type="paragraph" w:customStyle="1" w:styleId="MantAsli-Bold">
    <w:name w:val="Mant Asli- Bold"/>
    <w:basedOn w:val="Normal"/>
    <w:qFormat/>
    <w:rsid w:val="00CC466D"/>
    <w:rPr>
      <w:rFonts w:eastAsiaTheme="majorEastAsia"/>
      <w:b/>
      <w:bCs/>
      <w:lang w:bidi="fa-IR"/>
    </w:rPr>
  </w:style>
  <w:style w:type="paragraph" w:customStyle="1" w:styleId="Tick">
    <w:name w:val="Tick"/>
    <w:basedOn w:val="Normal"/>
    <w:qFormat/>
    <w:rsid w:val="00CC466D"/>
    <w:pPr>
      <w:numPr>
        <w:numId w:val="10"/>
      </w:numPr>
      <w:spacing w:before="240"/>
    </w:pPr>
    <w:rPr>
      <w:lang w:bidi="fa-IR"/>
    </w:rPr>
  </w:style>
  <w:style w:type="paragraph" w:customStyle="1" w:styleId="Bulet-Circule-Left">
    <w:name w:val="Bulet- Circule- Left"/>
    <w:basedOn w:val="Normal"/>
    <w:next w:val="Normal"/>
    <w:autoRedefine/>
    <w:qFormat/>
    <w:rsid w:val="00CC466D"/>
    <w:pPr>
      <w:numPr>
        <w:numId w:val="11"/>
      </w:numPr>
      <w:bidi w:val="0"/>
      <w:spacing w:before="120" w:after="120"/>
      <w:ind w:left="288" w:right="144" w:firstLine="144"/>
    </w:pPr>
    <w:rPr>
      <w:rFonts w:ascii="Cambria Math" w:eastAsiaTheme="minorEastAsia" w:hAnsi="Cambria Math"/>
      <w:iCs/>
      <w:lang w:bidi="fa-IR"/>
    </w:rPr>
  </w:style>
  <w:style w:type="paragraph" w:customStyle="1" w:styleId="AAA-Formulia-Matn">
    <w:name w:val="AAA-Formulia- Matn"/>
    <w:basedOn w:val="Normal"/>
    <w:next w:val="Normal"/>
    <w:qFormat/>
    <w:rsid w:val="00CC466D"/>
    <w:rPr>
      <w:rFonts w:ascii="Cambria Math" w:hAnsi="Cambria Math"/>
      <w:i/>
    </w:rPr>
  </w:style>
  <w:style w:type="paragraph" w:customStyle="1" w:styleId="StyleAAA-Bulet-CircelComplexCambria">
    <w:name w:val="Style AAA- Bulet- Circel + (Complex) Cambria"/>
    <w:basedOn w:val="AAA-Bulet-Circel"/>
    <w:rsid w:val="00CC466D"/>
  </w:style>
  <w:style w:type="paragraph" w:customStyle="1" w:styleId="AAA-Ashkal">
    <w:name w:val="AAA- Ashkal"/>
    <w:basedOn w:val="MatnAsli"/>
    <w:qFormat/>
    <w:rsid w:val="00CC466D"/>
    <w:rPr>
      <w:rFonts w:ascii="Times New Roman" w:hAnsi="Times New Roman" w:cs="Times New Roman"/>
    </w:rPr>
  </w:style>
  <w:style w:type="paragraph" w:customStyle="1" w:styleId="AAA-AksJadval">
    <w:name w:val="AAA- Aks Jadval"/>
    <w:basedOn w:val="Normal"/>
    <w:next w:val="Normal"/>
    <w:qFormat/>
    <w:rsid w:val="00CC466D"/>
    <w:pPr>
      <w:tabs>
        <w:tab w:val="left" w:pos="1422"/>
        <w:tab w:val="right" w:leader="dot" w:pos="9350"/>
      </w:tabs>
      <w:spacing w:before="0" w:after="0"/>
      <w:contextualSpacing/>
      <w:jc w:val="center"/>
    </w:pPr>
    <w:rPr>
      <w:noProof/>
      <w:sz w:val="16"/>
      <w:szCs w:val="16"/>
    </w:rPr>
  </w:style>
  <w:style w:type="paragraph" w:styleId="EndnoteText">
    <w:name w:val="endnote text"/>
    <w:basedOn w:val="Normal"/>
    <w:link w:val="EndnoteTextChar"/>
    <w:uiPriority w:val="99"/>
    <w:semiHidden/>
    <w:unhideWhenUsed/>
    <w:rsid w:val="00CC466D"/>
    <w:pPr>
      <w:spacing w:before="0" w:after="0"/>
    </w:pPr>
    <w:rPr>
      <w:szCs w:val="20"/>
    </w:rPr>
  </w:style>
  <w:style w:type="character" w:customStyle="1" w:styleId="EndnoteTextChar">
    <w:name w:val="Endnote Text Char"/>
    <w:basedOn w:val="DefaultParagraphFont"/>
    <w:link w:val="EndnoteText"/>
    <w:uiPriority w:val="99"/>
    <w:semiHidden/>
    <w:rsid w:val="00CC466D"/>
    <w:rPr>
      <w:rFonts w:eastAsiaTheme="minorHAnsi" w:cs="B Nazanin"/>
      <w:sz w:val="20"/>
      <w:szCs w:val="20"/>
    </w:rPr>
  </w:style>
  <w:style w:type="character" w:styleId="EndnoteReference">
    <w:name w:val="endnote reference"/>
    <w:basedOn w:val="DefaultParagraphFont"/>
    <w:uiPriority w:val="99"/>
    <w:semiHidden/>
    <w:unhideWhenUsed/>
    <w:rsid w:val="00CC466D"/>
    <w:rPr>
      <w:vertAlign w:val="superscript"/>
    </w:rPr>
  </w:style>
  <w:style w:type="paragraph" w:customStyle="1" w:styleId="Bullet">
    <w:name w:val="Bullet"/>
    <w:basedOn w:val="Normal"/>
    <w:qFormat/>
    <w:rsid w:val="00CC466D"/>
    <w:pPr>
      <w:spacing w:after="0"/>
      <w:ind w:left="720" w:hanging="360"/>
    </w:pPr>
  </w:style>
  <w:style w:type="paragraph" w:styleId="TableofFigures">
    <w:name w:val="table of figures"/>
    <w:basedOn w:val="Normal"/>
    <w:next w:val="Normal"/>
    <w:uiPriority w:val="99"/>
    <w:semiHidden/>
    <w:unhideWhenUsed/>
    <w:rsid w:val="00CC466D"/>
    <w:pPr>
      <w:spacing w:after="0"/>
    </w:pPr>
  </w:style>
  <w:style w:type="paragraph" w:customStyle="1" w:styleId="a6">
    <w:name w:val="بالاي عنوان روي جلد"/>
    <w:basedOn w:val="Normal"/>
    <w:rsid w:val="00CC466D"/>
    <w:pPr>
      <w:spacing w:before="0" w:after="0"/>
      <w:jc w:val="center"/>
    </w:pPr>
    <w:rPr>
      <w:rFonts w:ascii="B Nazanin" w:eastAsia="Times New Roman" w:hAnsi="B Nazanin"/>
      <w:b/>
      <w:bCs/>
      <w:i/>
      <w:iCs/>
      <w:sz w:val="36"/>
      <w:szCs w:val="36"/>
    </w:rPr>
  </w:style>
  <w:style w:type="character" w:customStyle="1" w:styleId="a7">
    <w:name w:val="پيج برييك‌ها"/>
    <w:basedOn w:val="DefaultParagraphFont"/>
    <w:rsid w:val="00CC466D"/>
    <w:rPr>
      <w:color w:val="000000"/>
    </w:rPr>
  </w:style>
  <w:style w:type="paragraph" w:customStyle="1" w:styleId="a0">
    <w:name w:val="پيشنهادات"/>
    <w:basedOn w:val="Normal"/>
    <w:autoRedefine/>
    <w:qFormat/>
    <w:rsid w:val="00CC466D"/>
    <w:pPr>
      <w:numPr>
        <w:numId w:val="14"/>
      </w:numPr>
      <w:spacing w:before="180" w:after="180"/>
    </w:pPr>
    <w:rPr>
      <w:rFonts w:ascii="Times New Roman" w:eastAsia="Times New Roman" w:hAnsi="Times New Roman" w:cs="B Mitra"/>
      <w:sz w:val="24"/>
      <w:szCs w:val="28"/>
      <w:lang w:bidi="fa-IR"/>
    </w:rPr>
  </w:style>
  <w:style w:type="paragraph" w:customStyle="1" w:styleId="a8">
    <w:name w:val="تشكر و قدرداني"/>
    <w:basedOn w:val="Normal"/>
    <w:autoRedefine/>
    <w:qFormat/>
    <w:rsid w:val="00CC466D"/>
    <w:pPr>
      <w:spacing w:before="0" w:after="0" w:line="480" w:lineRule="auto"/>
    </w:pPr>
    <w:rPr>
      <w:rFonts w:ascii="Times New Roman" w:eastAsia="Times New Roman" w:hAnsi="Times New Roman" w:cs="Titr"/>
      <w:sz w:val="24"/>
      <w:szCs w:val="24"/>
    </w:rPr>
  </w:style>
  <w:style w:type="paragraph" w:customStyle="1" w:styleId="a9">
    <w:name w:val="تعريف"/>
    <w:basedOn w:val="Normal"/>
    <w:autoRedefine/>
    <w:qFormat/>
    <w:rsid w:val="00CC466D"/>
    <w:pPr>
      <w:spacing w:before="100" w:beforeAutospacing="1" w:after="100" w:afterAutospacing="1"/>
      <w:ind w:firstLine="720"/>
      <w:jc w:val="left"/>
    </w:pPr>
    <w:rPr>
      <w:rFonts w:ascii="Times New Roman" w:eastAsia="Times New Roman" w:hAnsi="Times New Roman" w:cs="B Mitra"/>
      <w:bCs/>
      <w:sz w:val="24"/>
      <w:szCs w:val="22"/>
    </w:rPr>
  </w:style>
  <w:style w:type="paragraph" w:customStyle="1" w:styleId="aa">
    <w:name w:val="تقديم به"/>
    <w:basedOn w:val="Normal"/>
    <w:autoRedefine/>
    <w:qFormat/>
    <w:rsid w:val="00CC466D"/>
    <w:pPr>
      <w:spacing w:before="2400" w:after="0"/>
      <w:jc w:val="center"/>
    </w:pPr>
    <w:rPr>
      <w:rFonts w:ascii="Times New Roman" w:eastAsia="Times New Roman" w:hAnsi="Times New Roman" w:cs="B Mitra"/>
      <w:bCs/>
      <w:sz w:val="24"/>
      <w:szCs w:val="44"/>
    </w:rPr>
  </w:style>
  <w:style w:type="paragraph" w:customStyle="1" w:styleId="ab">
    <w:name w:val="تيتر ها براي فهرست"/>
    <w:basedOn w:val="Normal"/>
    <w:next w:val="Normal"/>
    <w:autoRedefine/>
    <w:rsid w:val="00CC466D"/>
    <w:pPr>
      <w:spacing w:before="0" w:after="0"/>
      <w:jc w:val="center"/>
    </w:pPr>
    <w:rPr>
      <w:rFonts w:ascii="B Nazanin" w:eastAsia="Times New Roman" w:hAnsi="B Nazanin"/>
      <w:i/>
      <w:iCs/>
      <w:noProof/>
      <w:sz w:val="24"/>
      <w:szCs w:val="28"/>
    </w:rPr>
  </w:style>
  <w:style w:type="paragraph" w:customStyle="1" w:styleId="a4">
    <w:name w:val="تيك دار"/>
    <w:basedOn w:val="Normal"/>
    <w:qFormat/>
    <w:rsid w:val="00CC466D"/>
    <w:pPr>
      <w:numPr>
        <w:numId w:val="15"/>
      </w:numPr>
      <w:spacing w:before="0" w:after="0"/>
    </w:pPr>
    <w:rPr>
      <w:rFonts w:ascii="Times New Roman" w:eastAsia="Times New Roman" w:hAnsi="Times New Roman" w:cs="B Mitra"/>
      <w:sz w:val="24"/>
      <w:szCs w:val="28"/>
    </w:rPr>
  </w:style>
  <w:style w:type="paragraph" w:customStyle="1" w:styleId="ac">
    <w:name w:val="جاي جدول"/>
    <w:basedOn w:val="Normal"/>
    <w:autoRedefine/>
    <w:qFormat/>
    <w:rsid w:val="00CC466D"/>
    <w:pPr>
      <w:spacing w:before="0" w:after="0"/>
      <w:jc w:val="center"/>
    </w:pPr>
    <w:rPr>
      <w:rFonts w:ascii="Times New Roman" w:eastAsia="Times New Roman" w:hAnsi="Times New Roman" w:cs="B Mitra"/>
      <w:sz w:val="24"/>
      <w:szCs w:val="28"/>
    </w:rPr>
  </w:style>
  <w:style w:type="paragraph" w:customStyle="1" w:styleId="ad">
    <w:name w:val="جاي شكل ها"/>
    <w:basedOn w:val="Normal"/>
    <w:next w:val="Normal"/>
    <w:autoRedefine/>
    <w:rsid w:val="00CC466D"/>
    <w:pPr>
      <w:spacing w:before="0" w:after="0"/>
      <w:jc w:val="center"/>
    </w:pPr>
    <w:rPr>
      <w:rFonts w:ascii="Times New Roman" w:eastAsia="Times New Roman" w:hAnsi="Times New Roman" w:cs="B Mitra"/>
      <w:sz w:val="24"/>
      <w:szCs w:val="28"/>
    </w:rPr>
  </w:style>
  <w:style w:type="paragraph" w:customStyle="1" w:styleId="ae">
    <w:name w:val="جدول"/>
    <w:basedOn w:val="Normal"/>
    <w:autoRedefine/>
    <w:qFormat/>
    <w:rsid w:val="00CC466D"/>
    <w:pPr>
      <w:spacing w:before="0" w:after="0"/>
      <w:ind w:left="360"/>
      <w:jc w:val="center"/>
    </w:pPr>
    <w:rPr>
      <w:rFonts w:ascii="Times New Roman" w:eastAsia="Times New Roman" w:hAnsi="Times New Roman" w:cs="B Mitra"/>
      <w:sz w:val="24"/>
      <w:szCs w:val="28"/>
    </w:rPr>
  </w:style>
  <w:style w:type="paragraph" w:customStyle="1" w:styleId="af">
    <w:name w:val="جدول ريز..."/>
    <w:basedOn w:val="Normal"/>
    <w:autoRedefine/>
    <w:qFormat/>
    <w:rsid w:val="00CC466D"/>
    <w:pPr>
      <w:spacing w:before="0" w:after="0"/>
      <w:ind w:hanging="357"/>
      <w:jc w:val="left"/>
    </w:pPr>
    <w:rPr>
      <w:rFonts w:ascii="Times New Roman" w:eastAsia="Times New Roman" w:hAnsi="Times New Roman" w:cs="B Mitra"/>
      <w:sz w:val="24"/>
      <w:szCs w:val="24"/>
    </w:rPr>
  </w:style>
  <w:style w:type="paragraph" w:customStyle="1" w:styleId="af0">
    <w:name w:val="جدولنوشت"/>
    <w:basedOn w:val="Normal"/>
    <w:autoRedefine/>
    <w:rsid w:val="00CC466D"/>
    <w:pPr>
      <w:spacing w:before="0" w:after="0"/>
      <w:jc w:val="center"/>
    </w:pPr>
    <w:rPr>
      <w:rFonts w:ascii="Times New Roman" w:eastAsia="SimSun" w:hAnsi="Times New Roman" w:cs="Compset"/>
      <w:sz w:val="24"/>
      <w:szCs w:val="28"/>
      <w:lang w:bidi="fa-IR"/>
    </w:rPr>
  </w:style>
  <w:style w:type="paragraph" w:customStyle="1" w:styleId="af1">
    <w:name w:val="چكيده"/>
    <w:basedOn w:val="Normal"/>
    <w:autoRedefine/>
    <w:qFormat/>
    <w:rsid w:val="00CC466D"/>
    <w:pPr>
      <w:spacing w:before="0" w:after="240"/>
      <w:jc w:val="left"/>
    </w:pPr>
    <w:rPr>
      <w:rFonts w:ascii="Times New Roman" w:eastAsia="Times New Roman" w:hAnsi="Times New Roman" w:cs="B Mitra"/>
      <w:bCs/>
      <w:sz w:val="24"/>
      <w:szCs w:val="28"/>
    </w:rPr>
  </w:style>
  <w:style w:type="paragraph" w:customStyle="1" w:styleId="a5">
    <w:name w:val="خط فاصله دار"/>
    <w:basedOn w:val="Normal"/>
    <w:autoRedefine/>
    <w:rsid w:val="00CC466D"/>
    <w:pPr>
      <w:numPr>
        <w:numId w:val="16"/>
      </w:numPr>
      <w:spacing w:before="0" w:after="0" w:line="480" w:lineRule="atLeast"/>
    </w:pPr>
    <w:rPr>
      <w:rFonts w:ascii="Times New Roman" w:eastAsia="Times New Roman" w:hAnsi="Times New Roman" w:cs="B Mitra"/>
      <w:sz w:val="24"/>
      <w:szCs w:val="28"/>
    </w:rPr>
  </w:style>
  <w:style w:type="paragraph" w:customStyle="1" w:styleId="af2">
    <w:name w:val="خود شكل"/>
    <w:basedOn w:val="Normal"/>
    <w:autoRedefine/>
    <w:rsid w:val="00CC466D"/>
    <w:pPr>
      <w:pBdr>
        <w:top w:val="single" w:sz="12" w:space="1" w:color="auto"/>
        <w:left w:val="single" w:sz="12" w:space="4" w:color="auto"/>
        <w:bottom w:val="single" w:sz="12" w:space="1" w:color="auto"/>
        <w:right w:val="single" w:sz="12" w:space="4" w:color="auto"/>
      </w:pBdr>
      <w:spacing w:before="0" w:after="0"/>
      <w:jc w:val="center"/>
    </w:pPr>
    <w:rPr>
      <w:rFonts w:ascii="Times New Roman" w:eastAsia="SimSun" w:hAnsi="Times New Roman" w:cs="B Mitra"/>
      <w:sz w:val="24"/>
      <w:szCs w:val="32"/>
    </w:rPr>
  </w:style>
  <w:style w:type="paragraph" w:customStyle="1" w:styleId="af3">
    <w:name w:val="سر جدول"/>
    <w:basedOn w:val="Normal"/>
    <w:autoRedefine/>
    <w:rsid w:val="00CC466D"/>
    <w:pPr>
      <w:spacing w:before="120" w:after="0"/>
      <w:jc w:val="center"/>
    </w:pPr>
    <w:rPr>
      <w:rFonts w:ascii="Times New Roman" w:eastAsia="SimSun" w:hAnsi="Times New Roman" w:cs="B Lotus"/>
      <w:bCs/>
      <w:sz w:val="24"/>
      <w:szCs w:val="24"/>
      <w:lang w:bidi="fa-IR"/>
    </w:rPr>
  </w:style>
  <w:style w:type="paragraph" w:customStyle="1" w:styleId="af4">
    <w:name w:val="خودجدول"/>
    <w:basedOn w:val="af3"/>
    <w:autoRedefine/>
    <w:rsid w:val="00CC466D"/>
    <w:pPr>
      <w:bidi w:val="0"/>
      <w:spacing w:before="0"/>
      <w:ind w:firstLine="397"/>
    </w:pPr>
    <w:rPr>
      <w:rFonts w:cs="Compset"/>
      <w:color w:val="000000"/>
    </w:rPr>
  </w:style>
  <w:style w:type="paragraph" w:customStyle="1" w:styleId="af5">
    <w:name w:val="داخل جدول درشت"/>
    <w:autoRedefine/>
    <w:rsid w:val="00CC466D"/>
    <w:pPr>
      <w:bidi/>
      <w:spacing w:after="0" w:line="240" w:lineRule="auto"/>
      <w:ind w:left="360" w:hanging="360"/>
      <w:jc w:val="center"/>
    </w:pPr>
    <w:rPr>
      <w:rFonts w:ascii="B Mitra" w:eastAsia="Times New Roman" w:hAnsi="B Mitra" w:cs="B Mitra"/>
      <w:b/>
      <w:bCs/>
      <w:sz w:val="20"/>
      <w:szCs w:val="24"/>
      <w:lang w:bidi="fa-IR"/>
    </w:rPr>
  </w:style>
  <w:style w:type="paragraph" w:customStyle="1" w:styleId="af6">
    <w:name w:val="داخل جدول ريز"/>
    <w:basedOn w:val="Normal"/>
    <w:autoRedefine/>
    <w:rsid w:val="00CC466D"/>
    <w:pPr>
      <w:spacing w:before="0" w:after="0"/>
      <w:jc w:val="center"/>
    </w:pPr>
    <w:rPr>
      <w:rFonts w:ascii="Times New Roman" w:eastAsia="Times New Roman" w:hAnsi="Times New Roman" w:cs="B Mitra"/>
      <w:sz w:val="22"/>
      <w:szCs w:val="24"/>
      <w:lang w:bidi="fa-IR"/>
    </w:rPr>
  </w:style>
  <w:style w:type="paragraph" w:customStyle="1" w:styleId="8">
    <w:name w:val="داخل جدول ريز  8 وسط چين"/>
    <w:basedOn w:val="Normal"/>
    <w:autoRedefine/>
    <w:qFormat/>
    <w:rsid w:val="00CC466D"/>
    <w:pPr>
      <w:spacing w:before="0" w:after="0"/>
      <w:jc w:val="center"/>
    </w:pPr>
    <w:rPr>
      <w:rFonts w:ascii="Times New Roman" w:eastAsia="Times New Roman" w:hAnsi="Times New Roman" w:cs="B Mitra"/>
      <w:sz w:val="16"/>
      <w:szCs w:val="16"/>
    </w:rPr>
  </w:style>
  <w:style w:type="paragraph" w:customStyle="1" w:styleId="80">
    <w:name w:val="داخل جدول ريز 8 راست چين"/>
    <w:basedOn w:val="Normal"/>
    <w:autoRedefine/>
    <w:qFormat/>
    <w:rsid w:val="00CC466D"/>
    <w:pPr>
      <w:spacing w:before="0" w:after="0"/>
      <w:jc w:val="left"/>
    </w:pPr>
    <w:rPr>
      <w:rFonts w:ascii="Times New Roman" w:eastAsia="Times New Roman" w:hAnsi="Times New Roman" w:cs="B Mitra"/>
      <w:sz w:val="16"/>
      <w:szCs w:val="16"/>
    </w:rPr>
  </w:style>
  <w:style w:type="paragraph" w:customStyle="1" w:styleId="af7">
    <w:name w:val="داخل جدول ريز راست چين"/>
    <w:basedOn w:val="Normal"/>
    <w:autoRedefine/>
    <w:qFormat/>
    <w:rsid w:val="00CC466D"/>
    <w:pPr>
      <w:spacing w:before="0" w:after="0"/>
      <w:jc w:val="left"/>
    </w:pPr>
    <w:rPr>
      <w:rFonts w:ascii="Times New Roman" w:eastAsia="Times New Roman" w:hAnsi="Times New Roman" w:cs="Nazanin"/>
      <w:szCs w:val="22"/>
      <w:lang w:bidi="fa-IR"/>
    </w:rPr>
  </w:style>
  <w:style w:type="paragraph" w:customStyle="1" w:styleId="af8">
    <w:name w:val="داخل جدول مانند متن"/>
    <w:basedOn w:val="Normal"/>
    <w:autoRedefine/>
    <w:qFormat/>
    <w:rsid w:val="00CC466D"/>
    <w:pPr>
      <w:spacing w:before="0" w:after="0"/>
      <w:jc w:val="center"/>
    </w:pPr>
    <w:rPr>
      <w:rFonts w:ascii="Times New Roman" w:eastAsia="Times New Roman" w:hAnsi="Times New Roman" w:cs="B Mitra"/>
      <w:sz w:val="24"/>
      <w:szCs w:val="28"/>
    </w:rPr>
  </w:style>
  <w:style w:type="paragraph" w:customStyle="1" w:styleId="af9">
    <w:name w:val="شكل"/>
    <w:basedOn w:val="af3"/>
    <w:autoRedefine/>
    <w:rsid w:val="00CC466D"/>
    <w:pPr>
      <w:spacing w:before="0" w:after="120"/>
    </w:pPr>
  </w:style>
  <w:style w:type="paragraph" w:customStyle="1" w:styleId="afa">
    <w:name w:val="زشحفهخد"/>
    <w:basedOn w:val="af9"/>
    <w:rsid w:val="00CC466D"/>
    <w:rPr>
      <w:rFonts w:cs="Compset"/>
    </w:rPr>
  </w:style>
  <w:style w:type="paragraph" w:customStyle="1" w:styleId="afb">
    <w:name w:val="زير آرم"/>
    <w:basedOn w:val="Normal"/>
    <w:autoRedefine/>
    <w:qFormat/>
    <w:rsid w:val="00CC466D"/>
    <w:pPr>
      <w:spacing w:before="0" w:after="0"/>
      <w:jc w:val="center"/>
    </w:pPr>
    <w:rPr>
      <w:rFonts w:ascii="Times New Roman" w:eastAsia="Times New Roman" w:hAnsi="Times New Roman" w:cs="B Mitra"/>
      <w:noProof/>
      <w:sz w:val="24"/>
      <w:szCs w:val="28"/>
    </w:rPr>
  </w:style>
  <w:style w:type="paragraph" w:customStyle="1" w:styleId="afc">
    <w:name w:val="زير شكل ها"/>
    <w:basedOn w:val="Normal"/>
    <w:autoRedefine/>
    <w:rsid w:val="00CC466D"/>
    <w:pPr>
      <w:spacing w:before="100" w:beforeAutospacing="1" w:after="100" w:afterAutospacing="1"/>
      <w:jc w:val="center"/>
    </w:pPr>
    <w:rPr>
      <w:rFonts w:ascii="Times New Roman" w:eastAsia="Times New Roman" w:hAnsi="Times New Roman" w:cs="B Lotus"/>
      <w:bCs/>
      <w:noProof/>
      <w:sz w:val="22"/>
      <w:szCs w:val="24"/>
      <w:lang w:bidi="fa-IR"/>
    </w:rPr>
  </w:style>
  <w:style w:type="paragraph" w:customStyle="1" w:styleId="a1">
    <w:name w:val="زير نقطه يا زير مرحله"/>
    <w:basedOn w:val="Normal"/>
    <w:autoRedefine/>
    <w:qFormat/>
    <w:rsid w:val="00CC466D"/>
    <w:pPr>
      <w:numPr>
        <w:numId w:val="17"/>
      </w:numPr>
      <w:spacing w:before="0" w:after="0"/>
      <w:jc w:val="left"/>
    </w:pPr>
    <w:rPr>
      <w:rFonts w:ascii="Times New Roman" w:eastAsia="Times New Roman" w:hAnsi="Times New Roman" w:cs="B Mitra"/>
      <w:sz w:val="24"/>
      <w:szCs w:val="28"/>
    </w:rPr>
  </w:style>
  <w:style w:type="paragraph" w:customStyle="1" w:styleId="afd">
    <w:name w:val="زير نويس با تيك دار"/>
    <w:basedOn w:val="a4"/>
    <w:rsid w:val="00CC466D"/>
    <w:pPr>
      <w:ind w:left="714" w:hanging="357"/>
    </w:pPr>
    <w:rPr>
      <w:vertAlign w:val="subscript"/>
    </w:rPr>
  </w:style>
  <w:style w:type="paragraph" w:customStyle="1" w:styleId="afe">
    <w:name w:val="زير نويس داخل جدول"/>
    <w:basedOn w:val="af"/>
    <w:rsid w:val="00CC466D"/>
    <w:rPr>
      <w:vertAlign w:val="subscript"/>
    </w:rPr>
  </w:style>
  <w:style w:type="paragraph" w:customStyle="1" w:styleId="1">
    <w:name w:val="متن اصلي1"/>
    <w:basedOn w:val="Normal"/>
    <w:autoRedefine/>
    <w:rsid w:val="00CC466D"/>
    <w:pPr>
      <w:spacing w:before="0" w:after="0"/>
      <w:ind w:firstLine="289"/>
    </w:pPr>
    <w:rPr>
      <w:rFonts w:ascii="Times New Roman" w:eastAsia="Times New Roman" w:hAnsi="Times New Roman" w:cs="B Mitra"/>
      <w:color w:val="000000"/>
      <w:sz w:val="24"/>
      <w:szCs w:val="28"/>
      <w:lang w:bidi="fa-IR"/>
    </w:rPr>
  </w:style>
  <w:style w:type="paragraph" w:customStyle="1" w:styleId="aff">
    <w:name w:val="زير نويس در متن اصلي"/>
    <w:basedOn w:val="1"/>
    <w:rsid w:val="00CC466D"/>
    <w:rPr>
      <w:vertAlign w:val="subscript"/>
    </w:rPr>
  </w:style>
  <w:style w:type="character" w:customStyle="1" w:styleId="aff0">
    <w:name w:val="زير نويس‌ها"/>
    <w:basedOn w:val="DefaultParagraphFont"/>
    <w:rsid w:val="00CC466D"/>
    <w:rPr>
      <w:vertAlign w:val="subscript"/>
    </w:rPr>
  </w:style>
  <w:style w:type="paragraph" w:customStyle="1" w:styleId="aff1">
    <w:name w:val="سطر اول جدول ها"/>
    <w:basedOn w:val="Normal"/>
    <w:rsid w:val="00CC466D"/>
    <w:pPr>
      <w:spacing w:before="0" w:after="0"/>
      <w:jc w:val="center"/>
    </w:pPr>
    <w:rPr>
      <w:rFonts w:ascii="Times New Roman" w:eastAsia="Times New Roman" w:hAnsi="Times New Roman" w:cs="B Mitra"/>
      <w:b/>
      <w:i/>
      <w:sz w:val="24"/>
      <w:szCs w:val="28"/>
      <w:lang w:bidi="fa-IR"/>
    </w:rPr>
  </w:style>
  <w:style w:type="paragraph" w:customStyle="1" w:styleId="aff2">
    <w:name w:val="سمبل‌ها در فارسي"/>
    <w:basedOn w:val="1"/>
    <w:rsid w:val="00CC466D"/>
    <w:rPr>
      <w:rFonts w:cs="Times New Roman"/>
    </w:rPr>
  </w:style>
  <w:style w:type="paragraph" w:customStyle="1" w:styleId="aff3">
    <w:name w:val="شماره فصل‌ها"/>
    <w:basedOn w:val="Normal"/>
    <w:autoRedefine/>
    <w:qFormat/>
    <w:rsid w:val="00CC466D"/>
    <w:pPr>
      <w:spacing w:before="4080" w:after="0"/>
      <w:jc w:val="center"/>
    </w:pPr>
    <w:rPr>
      <w:rFonts w:ascii="Times New Roman" w:eastAsia="Times New Roman" w:hAnsi="Times New Roman" w:cs="B Mitra"/>
      <w:bCs/>
      <w:sz w:val="24"/>
      <w:szCs w:val="96"/>
    </w:rPr>
  </w:style>
  <w:style w:type="paragraph" w:customStyle="1" w:styleId="aff4">
    <w:name w:val="عنوان روي جلد"/>
    <w:basedOn w:val="Normal"/>
    <w:rsid w:val="00CC466D"/>
    <w:pPr>
      <w:spacing w:before="0" w:after="0"/>
      <w:jc w:val="center"/>
    </w:pPr>
    <w:rPr>
      <w:rFonts w:ascii="Times New Roman" w:eastAsia="Times New Roman" w:hAnsi="Times New Roman" w:cs="B Titr"/>
      <w:sz w:val="38"/>
      <w:szCs w:val="38"/>
    </w:rPr>
  </w:style>
  <w:style w:type="paragraph" w:customStyle="1" w:styleId="aff5">
    <w:name w:val="فرمول"/>
    <w:basedOn w:val="BodyTextIndent2"/>
    <w:link w:val="Char"/>
    <w:autoRedefine/>
    <w:rsid w:val="00CC466D"/>
    <w:pPr>
      <w:spacing w:before="0" w:after="0" w:line="240" w:lineRule="auto"/>
      <w:ind w:left="0" w:firstLine="397"/>
      <w:jc w:val="right"/>
    </w:pPr>
    <w:rPr>
      <w:rFonts w:ascii="Cambria Math" w:hAnsi="Cambria Math"/>
      <w:i/>
      <w:lang w:bidi="fa-IR"/>
    </w:rPr>
  </w:style>
  <w:style w:type="character" w:customStyle="1" w:styleId="Char">
    <w:name w:val="فرمول Char"/>
    <w:link w:val="aff5"/>
    <w:locked/>
    <w:rsid w:val="00CC466D"/>
    <w:rPr>
      <w:rFonts w:ascii="Cambria Math" w:eastAsiaTheme="minorHAnsi" w:hAnsi="Cambria Math" w:cs="B Nazanin"/>
      <w:i/>
      <w:sz w:val="20"/>
      <w:szCs w:val="26"/>
      <w:lang w:bidi="fa-IR"/>
    </w:rPr>
  </w:style>
  <w:style w:type="paragraph" w:styleId="BodyTextIndent2">
    <w:name w:val="Body Text Indent 2"/>
    <w:basedOn w:val="Normal"/>
    <w:link w:val="BodyTextIndent2Char"/>
    <w:uiPriority w:val="99"/>
    <w:semiHidden/>
    <w:unhideWhenUsed/>
    <w:rsid w:val="00CC466D"/>
    <w:pPr>
      <w:spacing w:after="120" w:line="480" w:lineRule="auto"/>
      <w:ind w:left="360"/>
    </w:pPr>
  </w:style>
  <w:style w:type="character" w:customStyle="1" w:styleId="BodyTextIndent2Char">
    <w:name w:val="Body Text Indent 2 Char"/>
    <w:basedOn w:val="DefaultParagraphFont"/>
    <w:link w:val="BodyTextIndent2"/>
    <w:uiPriority w:val="99"/>
    <w:semiHidden/>
    <w:rsid w:val="00CC466D"/>
    <w:rPr>
      <w:rFonts w:eastAsiaTheme="minorHAnsi" w:cs="B Nazanin"/>
      <w:sz w:val="20"/>
      <w:szCs w:val="26"/>
    </w:rPr>
  </w:style>
  <w:style w:type="paragraph" w:customStyle="1" w:styleId="aff6">
    <w:name w:val="فرموووووووول"/>
    <w:basedOn w:val="Normal"/>
    <w:rsid w:val="00CC466D"/>
    <w:pPr>
      <w:tabs>
        <w:tab w:val="right" w:pos="9185"/>
      </w:tabs>
      <w:spacing w:before="0" w:after="0"/>
      <w:jc w:val="left"/>
      <w:outlineLvl w:val="0"/>
    </w:pPr>
    <w:rPr>
      <w:rFonts w:ascii="Times New Roman" w:eastAsia="Times New Roman" w:hAnsi="Times New Roman" w:cs="B Compset"/>
      <w:sz w:val="28"/>
      <w:szCs w:val="28"/>
      <w:lang w:bidi="fa-IR"/>
    </w:rPr>
  </w:style>
  <w:style w:type="paragraph" w:customStyle="1" w:styleId="a">
    <w:name w:val="فلش دار"/>
    <w:basedOn w:val="Normal"/>
    <w:rsid w:val="00CC466D"/>
    <w:pPr>
      <w:numPr>
        <w:numId w:val="18"/>
      </w:numPr>
      <w:spacing w:before="240" w:after="0" w:line="360" w:lineRule="auto"/>
    </w:pPr>
    <w:rPr>
      <w:rFonts w:ascii="Times New Roman" w:eastAsia="Times New Roman" w:hAnsi="Times New Roman" w:cs="Mitra"/>
      <w:sz w:val="24"/>
      <w:lang w:bidi="fa-IR"/>
    </w:rPr>
  </w:style>
  <w:style w:type="paragraph" w:customStyle="1" w:styleId="aff7">
    <w:name w:val="فلوچارت"/>
    <w:basedOn w:val="Normal"/>
    <w:autoRedefine/>
    <w:rsid w:val="00CC466D"/>
    <w:pPr>
      <w:spacing w:before="0" w:after="0"/>
      <w:jc w:val="center"/>
    </w:pPr>
    <w:rPr>
      <w:rFonts w:ascii="Times New Roman" w:eastAsia="SimSun" w:hAnsi="Times New Roman" w:cs="B Mitra"/>
      <w:sz w:val="24"/>
      <w:szCs w:val="28"/>
      <w:lang w:bidi="fa-IR"/>
    </w:rPr>
  </w:style>
  <w:style w:type="paragraph" w:customStyle="1" w:styleId="aff8">
    <w:name w:val="متن انگليسي در بين فارسي"/>
    <w:basedOn w:val="1"/>
    <w:rsid w:val="00CC466D"/>
    <w:rPr>
      <w:rFonts w:cs="Times New Roman"/>
    </w:rPr>
  </w:style>
  <w:style w:type="paragraph" w:customStyle="1" w:styleId="aff9">
    <w:name w:val="مرجع"/>
    <w:basedOn w:val="Normal"/>
    <w:autoRedefine/>
    <w:qFormat/>
    <w:rsid w:val="00CC466D"/>
    <w:pPr>
      <w:spacing w:before="0" w:after="0"/>
      <w:jc w:val="center"/>
    </w:pPr>
    <w:rPr>
      <w:rFonts w:ascii="Times New Roman" w:eastAsia="Times New Roman" w:hAnsi="Times New Roman" w:cs="B Mitra"/>
      <w:sz w:val="24"/>
      <w:szCs w:val="24"/>
    </w:rPr>
  </w:style>
  <w:style w:type="paragraph" w:customStyle="1" w:styleId="affa">
    <w:name w:val="معيارها"/>
    <w:basedOn w:val="Normal"/>
    <w:autoRedefine/>
    <w:qFormat/>
    <w:rsid w:val="00CC466D"/>
    <w:pPr>
      <w:spacing w:before="0" w:after="0"/>
      <w:jc w:val="left"/>
    </w:pPr>
    <w:rPr>
      <w:rFonts w:ascii="Times New Roman" w:eastAsia="Times New Roman" w:hAnsi="Times New Roman" w:cs="B Mitra"/>
      <w:b/>
      <w:i/>
      <w:iCs/>
      <w:sz w:val="24"/>
      <w:szCs w:val="28"/>
      <w:u w:val="single"/>
    </w:rPr>
  </w:style>
  <w:style w:type="paragraph" w:customStyle="1" w:styleId="a2">
    <w:name w:val="نقطه دار"/>
    <w:basedOn w:val="Normal"/>
    <w:rsid w:val="00CC466D"/>
    <w:pPr>
      <w:numPr>
        <w:numId w:val="19"/>
      </w:numPr>
      <w:spacing w:before="0" w:after="0" w:line="480" w:lineRule="atLeast"/>
    </w:pPr>
    <w:rPr>
      <w:rFonts w:ascii="Times New Roman" w:eastAsia="Times New Roman" w:hAnsi="Times New Roman" w:cs="B Mitra"/>
      <w:sz w:val="24"/>
      <w:szCs w:val="28"/>
    </w:rPr>
  </w:style>
  <w:style w:type="paragraph" w:customStyle="1" w:styleId="a3">
    <w:name w:val="نقطه دار...."/>
    <w:basedOn w:val="Normal"/>
    <w:autoRedefine/>
    <w:qFormat/>
    <w:rsid w:val="00CC466D"/>
    <w:pPr>
      <w:numPr>
        <w:numId w:val="20"/>
      </w:numPr>
      <w:spacing w:before="100" w:beforeAutospacing="1" w:after="100" w:afterAutospacing="1"/>
    </w:pPr>
    <w:rPr>
      <w:rFonts w:ascii="Times New Roman" w:eastAsia="Times New Roman" w:hAnsi="Times New Roman" w:cs="B Mitra"/>
      <w:sz w:val="24"/>
      <w:szCs w:val="28"/>
    </w:rPr>
  </w:style>
  <w:style w:type="paragraph" w:customStyle="1" w:styleId="affb">
    <w:name w:val="نگارنده"/>
    <w:basedOn w:val="Normal"/>
    <w:autoRedefine/>
    <w:qFormat/>
    <w:rsid w:val="00CC466D"/>
    <w:pPr>
      <w:spacing w:before="0" w:after="0"/>
      <w:jc w:val="center"/>
    </w:pPr>
    <w:rPr>
      <w:rFonts w:ascii="Times New Roman" w:eastAsia="Times New Roman" w:hAnsi="Times New Roman" w:cs="B Mitra"/>
      <w:bCs/>
      <w:sz w:val="24"/>
      <w:szCs w:val="32"/>
    </w:rPr>
  </w:style>
  <w:style w:type="character" w:customStyle="1" w:styleId="BoldRed">
    <w:name w:val="Bold Red"/>
    <w:basedOn w:val="DefaultParagraphFont"/>
    <w:rsid w:val="00CC466D"/>
    <w:rPr>
      <w:b/>
      <w:bCs/>
      <w:color w:val="FF0000"/>
    </w:rPr>
  </w:style>
  <w:style w:type="paragraph" w:customStyle="1" w:styleId="Film">
    <w:name w:val="Film"/>
    <w:basedOn w:val="Normal"/>
    <w:qFormat/>
    <w:rsid w:val="00CC466D"/>
    <w:rPr>
      <w:rFonts w:asciiTheme="majorBidi" w:hAnsiTheme="majorBidi"/>
      <w:color w:val="FF0000"/>
      <w:lang w:bidi="fa-IR"/>
    </w:rPr>
  </w:style>
  <w:style w:type="paragraph" w:customStyle="1" w:styleId="AAF-Normal">
    <w:name w:val="AAF-Normal"/>
    <w:basedOn w:val="AAE-Normal"/>
    <w:autoRedefine/>
    <w:qFormat/>
    <w:rsid w:val="00CC466D"/>
    <w:pPr>
      <w:jc w:val="left"/>
    </w:pPr>
    <w:rPr>
      <w:szCs w:val="20"/>
      <w:lang w:bidi="fa-IR"/>
    </w:rPr>
  </w:style>
  <w:style w:type="paragraph" w:customStyle="1" w:styleId="AAAR-Normal">
    <w:name w:val="AAAR-Normal"/>
    <w:basedOn w:val="AAA-MatnAsli"/>
    <w:autoRedefine/>
    <w:qFormat/>
    <w:rsid w:val="00CC466D"/>
    <w:rPr>
      <w:rFonts w:cstheme="majorBidi"/>
      <w:sz w:val="22"/>
    </w:rPr>
  </w:style>
  <w:style w:type="paragraph" w:customStyle="1" w:styleId="AARU-Normal">
    <w:name w:val="AARU-Normal"/>
    <w:basedOn w:val="AAE-Normal"/>
    <w:qFormat/>
    <w:rsid w:val="00CC466D"/>
  </w:style>
  <w:style w:type="paragraph" w:customStyle="1" w:styleId="AAFA-Answer">
    <w:name w:val="AAFA-Answer"/>
    <w:basedOn w:val="AAA-MatnAsli"/>
    <w:qFormat/>
    <w:rsid w:val="00CC466D"/>
    <w:pPr>
      <w:bidi w:val="0"/>
    </w:pPr>
  </w:style>
  <w:style w:type="paragraph" w:customStyle="1" w:styleId="AAFA-Question">
    <w:name w:val="AAFA-Question"/>
    <w:basedOn w:val="AAFA-Answer"/>
    <w:qFormat/>
    <w:rsid w:val="00CC466D"/>
  </w:style>
  <w:style w:type="paragraph" w:customStyle="1" w:styleId="AAE-Answer">
    <w:name w:val="AAE-Answer"/>
    <w:basedOn w:val="AAFA-Question"/>
    <w:qFormat/>
    <w:rsid w:val="00CC466D"/>
  </w:style>
  <w:style w:type="paragraph" w:customStyle="1" w:styleId="AAE-Question">
    <w:name w:val="AAE-Question"/>
    <w:basedOn w:val="AAE-Answer"/>
    <w:qFormat/>
    <w:rsid w:val="00CC466D"/>
  </w:style>
  <w:style w:type="paragraph" w:customStyle="1" w:styleId="AAG-Question">
    <w:name w:val="AAG-Question"/>
    <w:basedOn w:val="AAE-Question"/>
    <w:qFormat/>
    <w:rsid w:val="00CC466D"/>
  </w:style>
  <w:style w:type="paragraph" w:customStyle="1" w:styleId="AAG-Answer">
    <w:name w:val="AAG-Answer"/>
    <w:basedOn w:val="AAE-Question"/>
    <w:qFormat/>
    <w:rsid w:val="00CC466D"/>
  </w:style>
  <w:style w:type="paragraph" w:customStyle="1" w:styleId="AAS-Question">
    <w:name w:val="AAS-Question"/>
    <w:basedOn w:val="AAE-Question"/>
    <w:qFormat/>
    <w:rsid w:val="00CC466D"/>
  </w:style>
  <w:style w:type="paragraph" w:customStyle="1" w:styleId="AAS-Answer">
    <w:name w:val="AAS-Answer"/>
    <w:basedOn w:val="AAE-Question"/>
    <w:qFormat/>
    <w:rsid w:val="00CC466D"/>
  </w:style>
  <w:style w:type="paragraph" w:customStyle="1" w:styleId="AAF-Question">
    <w:name w:val="AAF-Question"/>
    <w:basedOn w:val="AAE-Question"/>
    <w:qFormat/>
    <w:rsid w:val="00CC466D"/>
  </w:style>
  <w:style w:type="paragraph" w:customStyle="1" w:styleId="AAF-Answer">
    <w:name w:val="AAF-Answer"/>
    <w:basedOn w:val="AAE-Question"/>
    <w:qFormat/>
    <w:rsid w:val="00CC466D"/>
  </w:style>
  <w:style w:type="paragraph" w:customStyle="1" w:styleId="AARU-Question">
    <w:name w:val="AARU-Question"/>
    <w:basedOn w:val="AAE-Question"/>
    <w:qFormat/>
    <w:rsid w:val="00CC466D"/>
  </w:style>
  <w:style w:type="paragraph" w:customStyle="1" w:styleId="AARU-Answer">
    <w:name w:val="AARU-Answer"/>
    <w:basedOn w:val="AAE-Question"/>
    <w:qFormat/>
    <w:rsid w:val="00CC466D"/>
  </w:style>
  <w:style w:type="paragraph" w:customStyle="1" w:styleId="AAAR-Question">
    <w:name w:val="AAAR-Question"/>
    <w:basedOn w:val="AAAR-Normal"/>
    <w:qFormat/>
    <w:rsid w:val="00CC466D"/>
    <w:pPr>
      <w:bidi w:val="0"/>
    </w:pPr>
  </w:style>
  <w:style w:type="paragraph" w:customStyle="1" w:styleId="AAAR-Answer">
    <w:name w:val="AAAR-Answer"/>
    <w:basedOn w:val="AAAR-Normal"/>
    <w:qFormat/>
    <w:rsid w:val="00CC466D"/>
    <w:pPr>
      <w:bidi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592167">
      <w:bodyDiv w:val="1"/>
      <w:marLeft w:val="0"/>
      <w:marRight w:val="0"/>
      <w:marTop w:val="0"/>
      <w:marBottom w:val="0"/>
      <w:divBdr>
        <w:top w:val="none" w:sz="0" w:space="0" w:color="auto"/>
        <w:left w:val="none" w:sz="0" w:space="0" w:color="auto"/>
        <w:bottom w:val="none" w:sz="0" w:space="0" w:color="auto"/>
        <w:right w:val="none" w:sz="0" w:space="0" w:color="auto"/>
      </w:divBdr>
    </w:div>
    <w:div w:id="1168638913">
      <w:bodyDiv w:val="1"/>
      <w:marLeft w:val="0"/>
      <w:marRight w:val="0"/>
      <w:marTop w:val="0"/>
      <w:marBottom w:val="0"/>
      <w:divBdr>
        <w:top w:val="none" w:sz="0" w:space="0" w:color="auto"/>
        <w:left w:val="none" w:sz="0" w:space="0" w:color="auto"/>
        <w:bottom w:val="none" w:sz="0" w:space="0" w:color="auto"/>
        <w:right w:val="none" w:sz="0" w:space="0" w:color="auto"/>
      </w:divBdr>
    </w:div>
    <w:div w:id="193635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N_AI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F196A-0644-4147-81D3-E167F8B8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138</TotalTime>
  <Pages>3</Pages>
  <Words>6960</Words>
  <Characters>39674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abolfazl</dc:creator>
  <cp:keywords/>
  <dc:description/>
  <cp:lastModifiedBy>behnam nemati</cp:lastModifiedBy>
  <cp:revision>18</cp:revision>
  <dcterms:created xsi:type="dcterms:W3CDTF">2021-12-09T07:31:00Z</dcterms:created>
  <dcterms:modified xsi:type="dcterms:W3CDTF">2023-06-19T07:44:00Z</dcterms:modified>
</cp:coreProperties>
</file>